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23" w:rsidRPr="00705323" w:rsidRDefault="00705323" w:rsidP="00705323">
      <w:pPr>
        <w:rPr>
          <w:rFonts w:ascii="Times New Roman" w:hAnsi="Times New Roman"/>
          <w:b/>
        </w:rPr>
      </w:pPr>
      <w:r w:rsidRPr="00705323"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F608CAE" wp14:editId="6601DC6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23" w:rsidRPr="00705323" w:rsidRDefault="00705323" w:rsidP="00705323">
      <w:pPr>
        <w:rPr>
          <w:rFonts w:ascii="Times New Roman" w:hAnsi="Times New Roman"/>
          <w:b/>
          <w:sz w:val="18"/>
          <w:szCs w:val="18"/>
        </w:rPr>
      </w:pPr>
    </w:p>
    <w:p w:rsidR="00705323" w:rsidRPr="00705323" w:rsidRDefault="00705323" w:rsidP="00705323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5323" w:rsidRDefault="00705323" w:rsidP="0070532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5323">
        <w:rPr>
          <w:rFonts w:ascii="Times New Roman" w:hAnsi="Times New Roman"/>
          <w:b/>
          <w:sz w:val="24"/>
          <w:szCs w:val="24"/>
          <w:u w:val="single"/>
        </w:rPr>
        <w:t>INFORMACIÓN PARA PACIENTES:   “FRENECTOMÍA”</w:t>
      </w:r>
    </w:p>
    <w:p w:rsidR="00705323" w:rsidRPr="00705323" w:rsidRDefault="00705323" w:rsidP="00705323">
      <w:pPr>
        <w:pStyle w:val="Sinespaciado"/>
        <w:jc w:val="both"/>
      </w:pPr>
    </w:p>
    <w:p w:rsidR="005B3BB6" w:rsidRDefault="005B3BB6" w:rsidP="005B3BB6">
      <w:pPr>
        <w:jc w:val="both"/>
        <w:rPr>
          <w:sz w:val="24"/>
        </w:rPr>
      </w:pPr>
      <w:r w:rsidRPr="001C5256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B3BB6" w:rsidRPr="001C5256" w:rsidRDefault="005B3BB6" w:rsidP="005B3BB6">
      <w:pPr>
        <w:spacing w:line="240" w:lineRule="auto"/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A93097" w:rsidRPr="00705323" w:rsidRDefault="00A93097" w:rsidP="00EB3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</w:p>
    <w:p w:rsidR="00A93097" w:rsidRPr="00705323" w:rsidRDefault="00A93097" w:rsidP="00EB3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Objetivos del procedimiento: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Cortar frenillos grandes o de inserción muy baja.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Previa anestesia local se corta el frenillo y se sutura con puntos.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Riesgos del procedimiento:</w:t>
      </w:r>
    </w:p>
    <w:p w:rsidR="00A93097" w:rsidRPr="00705323" w:rsidRDefault="00A93097" w:rsidP="00EB349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1.</w:t>
      </w:r>
      <w:r w:rsidRPr="00705323">
        <w:rPr>
          <w:rFonts w:ascii="Times New Roman" w:hAnsi="Times New Roman"/>
          <w:sz w:val="24"/>
          <w:szCs w:val="24"/>
        </w:rPr>
        <w:tab/>
        <w:t>Dolor, hinchazón e infección.</w:t>
      </w:r>
    </w:p>
    <w:p w:rsidR="00A93097" w:rsidRPr="00705323" w:rsidRDefault="00A93097" w:rsidP="00EB349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2.</w:t>
      </w:r>
      <w:r w:rsidRPr="00705323">
        <w:rPr>
          <w:rFonts w:ascii="Times New Roman" w:hAnsi="Times New Roman"/>
          <w:sz w:val="24"/>
          <w:szCs w:val="24"/>
        </w:rPr>
        <w:tab/>
        <w:t>Sangrado. Para disminuir este riesgo es necesario que Usted haga reposo relativo (no deporte o fuerzas).</w:t>
      </w:r>
    </w:p>
    <w:p w:rsidR="00A93097" w:rsidRPr="00705323" w:rsidRDefault="00A93097" w:rsidP="00EB349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3.</w:t>
      </w:r>
      <w:r w:rsidRPr="00705323">
        <w:rPr>
          <w:rFonts w:ascii="Times New Roman" w:hAnsi="Times New Roman"/>
          <w:sz w:val="24"/>
          <w:szCs w:val="24"/>
        </w:rPr>
        <w:tab/>
        <w:t>Pérdida de los puntos. Si esto ocurre, puede tener sangrado o perder el resultado logrado. Para prevenir esto debe consumir papillas o líquidos por 1 semana a partir de la cirugía y no cepillarse la zona por el mismo tiempo. Además debe intentar gesticular lo menos posible.</w:t>
      </w:r>
    </w:p>
    <w:p w:rsidR="00A93097" w:rsidRPr="00705323" w:rsidRDefault="00A93097" w:rsidP="00EB349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4.</w:t>
      </w:r>
      <w:r w:rsidRPr="00705323">
        <w:rPr>
          <w:rFonts w:ascii="Times New Roman" w:hAnsi="Times New Roman"/>
          <w:sz w:val="24"/>
          <w:szCs w:val="24"/>
        </w:rPr>
        <w:tab/>
        <w:t>Avísele a su Odontólogo todas las enfermedades sistémicas que tiene y los medicamentos que consume.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97" w:rsidRPr="00705323" w:rsidRDefault="00A93097" w:rsidP="00EB3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No existen alternativas al procedimiento propuesto.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Continuar o aumentar el daño producido por el frenillo.</w:t>
      </w: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97" w:rsidRPr="00705323" w:rsidRDefault="00A93097" w:rsidP="00EB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323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A93097" w:rsidRPr="00705323" w:rsidRDefault="00A93097" w:rsidP="00EB3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323">
        <w:rPr>
          <w:rFonts w:ascii="Times New Roman" w:hAnsi="Times New Roman"/>
          <w:sz w:val="24"/>
          <w:szCs w:val="24"/>
        </w:rPr>
        <w:t>Si necesita más información consulte a su Odontólogo o al Jefe de Servicio Dental.</w:t>
      </w:r>
    </w:p>
    <w:p w:rsidR="00A93097" w:rsidRPr="00705323" w:rsidRDefault="00A93097" w:rsidP="00EB3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B87" w:rsidRPr="00705323" w:rsidRDefault="00AE1B87" w:rsidP="00AE1B87">
      <w:pPr>
        <w:pStyle w:val="Default"/>
      </w:pPr>
      <w:r w:rsidRPr="00705323">
        <w:rPr>
          <w:b/>
          <w:bCs/>
        </w:rPr>
        <w:t xml:space="preserve">Revocabilidad </w:t>
      </w:r>
    </w:p>
    <w:p w:rsidR="00AE1B87" w:rsidRPr="00705323" w:rsidRDefault="00AE1B87" w:rsidP="00AE1B87">
      <w:pPr>
        <w:pStyle w:val="Textoindependiente"/>
        <w:jc w:val="both"/>
        <w:rPr>
          <w:b w:val="0"/>
          <w:iCs/>
          <w:sz w:val="24"/>
        </w:rPr>
      </w:pPr>
      <w:r w:rsidRPr="00705323">
        <w:rPr>
          <w:b w:val="0"/>
          <w:iCs/>
          <w:sz w:val="24"/>
        </w:rPr>
        <w:t>Se me señala, que hacer si cambio de idea tanto en aceptar o rechazar el procedimiento, cirugía o terapia propuesta.</w:t>
      </w:r>
      <w:bookmarkEnd w:id="0"/>
    </w:p>
    <w:sectPr w:rsidR="00AE1B87" w:rsidRPr="00705323" w:rsidSect="00E23B4F">
      <w:pgSz w:w="12240" w:h="15840"/>
      <w:pgMar w:top="1079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DE"/>
    <w:multiLevelType w:val="hybridMultilevel"/>
    <w:tmpl w:val="1B24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C116B"/>
    <w:multiLevelType w:val="hybridMultilevel"/>
    <w:tmpl w:val="DEBA4A6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96FB4"/>
    <w:multiLevelType w:val="hybridMultilevel"/>
    <w:tmpl w:val="237E1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1A14"/>
    <w:multiLevelType w:val="hybridMultilevel"/>
    <w:tmpl w:val="34725ED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5"/>
    <w:rsid w:val="00054794"/>
    <w:rsid w:val="000B1E7B"/>
    <w:rsid w:val="00101619"/>
    <w:rsid w:val="00127EE1"/>
    <w:rsid w:val="00131340"/>
    <w:rsid w:val="00133E55"/>
    <w:rsid w:val="0014055D"/>
    <w:rsid w:val="00153C70"/>
    <w:rsid w:val="001B08BA"/>
    <w:rsid w:val="00206FC0"/>
    <w:rsid w:val="00235DD2"/>
    <w:rsid w:val="00262462"/>
    <w:rsid w:val="00272EAF"/>
    <w:rsid w:val="00283AA9"/>
    <w:rsid w:val="002C4BC5"/>
    <w:rsid w:val="0031500D"/>
    <w:rsid w:val="003435C9"/>
    <w:rsid w:val="00353729"/>
    <w:rsid w:val="0035637C"/>
    <w:rsid w:val="003565B4"/>
    <w:rsid w:val="003C3DA8"/>
    <w:rsid w:val="00403172"/>
    <w:rsid w:val="00405660"/>
    <w:rsid w:val="00412BDF"/>
    <w:rsid w:val="00430172"/>
    <w:rsid w:val="00465D56"/>
    <w:rsid w:val="004C2025"/>
    <w:rsid w:val="004F3BBD"/>
    <w:rsid w:val="00517D3A"/>
    <w:rsid w:val="00566A5D"/>
    <w:rsid w:val="005A579A"/>
    <w:rsid w:val="005A6F3D"/>
    <w:rsid w:val="005B3BB6"/>
    <w:rsid w:val="005C7C0D"/>
    <w:rsid w:val="005E0511"/>
    <w:rsid w:val="00620961"/>
    <w:rsid w:val="006717A0"/>
    <w:rsid w:val="006B027A"/>
    <w:rsid w:val="006B12A9"/>
    <w:rsid w:val="006B211F"/>
    <w:rsid w:val="006D01C0"/>
    <w:rsid w:val="00705323"/>
    <w:rsid w:val="007079C8"/>
    <w:rsid w:val="0075426F"/>
    <w:rsid w:val="00780682"/>
    <w:rsid w:val="00787253"/>
    <w:rsid w:val="008703D4"/>
    <w:rsid w:val="009127B0"/>
    <w:rsid w:val="00942947"/>
    <w:rsid w:val="00985219"/>
    <w:rsid w:val="009A1E46"/>
    <w:rsid w:val="009F3E74"/>
    <w:rsid w:val="00A01F1A"/>
    <w:rsid w:val="00A21024"/>
    <w:rsid w:val="00A27083"/>
    <w:rsid w:val="00A321DA"/>
    <w:rsid w:val="00A66DFC"/>
    <w:rsid w:val="00A75F0C"/>
    <w:rsid w:val="00A93097"/>
    <w:rsid w:val="00A95BEC"/>
    <w:rsid w:val="00AE1B87"/>
    <w:rsid w:val="00B71E49"/>
    <w:rsid w:val="00B837E5"/>
    <w:rsid w:val="00B84172"/>
    <w:rsid w:val="00C04056"/>
    <w:rsid w:val="00CA0F33"/>
    <w:rsid w:val="00CD43B4"/>
    <w:rsid w:val="00CE52DE"/>
    <w:rsid w:val="00D17D18"/>
    <w:rsid w:val="00D73725"/>
    <w:rsid w:val="00D80199"/>
    <w:rsid w:val="00DA69A8"/>
    <w:rsid w:val="00E23B4F"/>
    <w:rsid w:val="00E326FD"/>
    <w:rsid w:val="00E33C3A"/>
    <w:rsid w:val="00E51FC6"/>
    <w:rsid w:val="00EB349A"/>
    <w:rsid w:val="00F20F64"/>
    <w:rsid w:val="00F34FD1"/>
    <w:rsid w:val="00F56D93"/>
    <w:rsid w:val="00F62063"/>
    <w:rsid w:val="00F809FF"/>
    <w:rsid w:val="00FF38C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EB3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E1B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1B87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7053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locked/>
    <w:rsid w:val="00705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05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nespaciado">
    <w:name w:val="No Spacing"/>
    <w:uiPriority w:val="1"/>
    <w:qFormat/>
    <w:rsid w:val="007053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EB3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E1B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1B87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7053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locked/>
    <w:rsid w:val="00705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05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nespaciado">
    <w:name w:val="No Spacing"/>
    <w:uiPriority w:val="1"/>
    <w:qFormat/>
    <w:rsid w:val="007053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6</cp:revision>
  <cp:lastPrinted>2013-09-25T20:10:00Z</cp:lastPrinted>
  <dcterms:created xsi:type="dcterms:W3CDTF">2017-09-20T18:21:00Z</dcterms:created>
  <dcterms:modified xsi:type="dcterms:W3CDTF">2021-06-07T20:08:00Z</dcterms:modified>
</cp:coreProperties>
</file>