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66" w:rsidRDefault="00D65D66" w:rsidP="00D65D66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F7C080C" wp14:editId="544DA68D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D66" w:rsidRDefault="00D65D66" w:rsidP="00D65D6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5D66" w:rsidRPr="00FB4084" w:rsidRDefault="00D65D66" w:rsidP="00D65D6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4084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 w:rsidRPr="00FB4084">
        <w:rPr>
          <w:rFonts w:ascii="Times New Roman" w:hAnsi="Times New Roman"/>
          <w:b/>
          <w:sz w:val="24"/>
          <w:szCs w:val="24"/>
          <w:u w:val="single"/>
        </w:rPr>
        <w:br/>
        <w:t>“</w:t>
      </w:r>
      <w:r w:rsidRPr="00D65D66">
        <w:rPr>
          <w:rFonts w:ascii="Times New Roman" w:hAnsi="Times New Roman"/>
          <w:b/>
          <w:sz w:val="24"/>
          <w:szCs w:val="24"/>
          <w:u w:val="single"/>
        </w:rPr>
        <w:t>CIRUGÍA DE ACCESO Y TUNELIZACIÓN</w:t>
      </w:r>
      <w:r w:rsidRPr="00FB4084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D65D66" w:rsidRPr="001F7E6A" w:rsidRDefault="00D65D66" w:rsidP="00D65D66">
      <w:pPr>
        <w:tabs>
          <w:tab w:val="center" w:pos="4986"/>
          <w:tab w:val="left" w:pos="6810"/>
        </w:tabs>
        <w:spacing w:line="240" w:lineRule="auto"/>
        <w:jc w:val="both"/>
        <w:rPr>
          <w:rFonts w:hAnsi="Times New Roman"/>
          <w:sz w:val="24"/>
          <w:szCs w:val="24"/>
        </w:rPr>
      </w:pPr>
      <w:r w:rsidRPr="00B77079">
        <w:rPr>
          <w:rFonts w:ascii="Times New Roman" w:hAnsi="Times New Roman"/>
        </w:rPr>
        <w:br/>
      </w:r>
      <w:r w:rsidRPr="001F7E6A">
        <w:rPr>
          <w:rFonts w:ascii="Times New Roman" w:hAnsi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D65D66" w:rsidRPr="001F7E6A" w:rsidRDefault="00D65D66" w:rsidP="00D65D66">
      <w:pPr>
        <w:tabs>
          <w:tab w:val="left" w:pos="3135"/>
        </w:tabs>
        <w:spacing w:line="240" w:lineRule="auto"/>
        <w:jc w:val="both"/>
        <w:rPr>
          <w:rStyle w:val="Hipervnculo"/>
          <w:b/>
          <w:i/>
          <w:sz w:val="24"/>
          <w:szCs w:val="24"/>
        </w:rPr>
      </w:pPr>
      <w:r w:rsidRPr="001F7E6A">
        <w:rPr>
          <w:rFonts w:ascii="Times New Roman" w:hAnsi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1F7E6A">
          <w:rPr>
            <w:rStyle w:val="Hipervnculo"/>
            <w:rFonts w:ascii="Times New Roman" w:hAnsi="Times New Roman"/>
            <w:b/>
            <w:i/>
            <w:sz w:val="24"/>
            <w:szCs w:val="24"/>
          </w:rPr>
          <w:t>https://intranet.hospitalcurico.cl/projects/consentimiento</w:t>
        </w:r>
      </w:hyperlink>
    </w:p>
    <w:bookmarkEnd w:id="0"/>
    <w:p w:rsidR="00476743" w:rsidRDefault="00476743" w:rsidP="00BA695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76743" w:rsidRPr="00BA6957" w:rsidRDefault="00476743" w:rsidP="00BA69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957">
        <w:rPr>
          <w:rFonts w:ascii="Times New Roman" w:hAnsi="Times New Roman"/>
          <w:b/>
          <w:sz w:val="24"/>
          <w:szCs w:val="24"/>
        </w:rPr>
        <w:t>Objetivos del procedimiento:</w:t>
      </w:r>
    </w:p>
    <w:p w:rsidR="00476743" w:rsidRPr="00BA6957" w:rsidRDefault="00476743" w:rsidP="00BA69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957">
        <w:rPr>
          <w:rFonts w:ascii="Times New Roman" w:hAnsi="Times New Roman"/>
          <w:sz w:val="24"/>
          <w:szCs w:val="24"/>
        </w:rPr>
        <w:t>Realizar el pulido radicular a cielo abierto.</w:t>
      </w:r>
    </w:p>
    <w:p w:rsidR="00476743" w:rsidRDefault="00476743" w:rsidP="00BA69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743" w:rsidRPr="00BA6957" w:rsidRDefault="00476743" w:rsidP="00BA69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957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476743" w:rsidRPr="00BA6957" w:rsidRDefault="00476743" w:rsidP="00BA6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957">
        <w:rPr>
          <w:rFonts w:ascii="Times New Roman" w:hAnsi="Times New Roman"/>
          <w:sz w:val="24"/>
          <w:szCs w:val="24"/>
        </w:rPr>
        <w:t>Previa anestesia local se corta la encía exponiendo la superficie radicular y el tejido óseo que las rodea. Se realiza pulido radicular. Regularización</w:t>
      </w:r>
    </w:p>
    <w:p w:rsidR="00476743" w:rsidRPr="00BA6957" w:rsidRDefault="00476743" w:rsidP="00BA69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743" w:rsidRPr="00BA6957" w:rsidRDefault="00476743" w:rsidP="00BA69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957">
        <w:rPr>
          <w:rFonts w:ascii="Times New Roman" w:hAnsi="Times New Roman"/>
          <w:b/>
          <w:sz w:val="24"/>
          <w:szCs w:val="24"/>
        </w:rPr>
        <w:t>Riesgos del procedimiento:</w:t>
      </w:r>
    </w:p>
    <w:p w:rsidR="00476743" w:rsidRPr="00BA6957" w:rsidRDefault="00476743" w:rsidP="00BA695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A6957">
        <w:rPr>
          <w:rFonts w:ascii="Times New Roman" w:hAnsi="Times New Roman"/>
          <w:sz w:val="24"/>
          <w:szCs w:val="24"/>
        </w:rPr>
        <w:t>1.</w:t>
      </w:r>
      <w:r w:rsidRPr="00BA6957">
        <w:rPr>
          <w:rFonts w:ascii="Times New Roman" w:hAnsi="Times New Roman"/>
          <w:sz w:val="24"/>
          <w:szCs w:val="24"/>
        </w:rPr>
        <w:tab/>
        <w:t>Dolor, hinchazón e infección.</w:t>
      </w:r>
    </w:p>
    <w:p w:rsidR="00476743" w:rsidRPr="00BA6957" w:rsidRDefault="00476743" w:rsidP="00BA695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A6957">
        <w:rPr>
          <w:rFonts w:ascii="Times New Roman" w:hAnsi="Times New Roman"/>
          <w:sz w:val="24"/>
          <w:szCs w:val="24"/>
        </w:rPr>
        <w:t>2.</w:t>
      </w:r>
      <w:r w:rsidRPr="00BA6957">
        <w:rPr>
          <w:rFonts w:ascii="Times New Roman" w:hAnsi="Times New Roman"/>
          <w:sz w:val="24"/>
          <w:szCs w:val="24"/>
        </w:rPr>
        <w:tab/>
        <w:t>Sangrado. Para disminuir este riesgo es necesario que Usted haga reposo relativo (no deporte o fuerzas) por 1 semana.</w:t>
      </w:r>
    </w:p>
    <w:p w:rsidR="00476743" w:rsidRPr="00BA6957" w:rsidRDefault="00476743" w:rsidP="00BA695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A6957">
        <w:rPr>
          <w:rFonts w:ascii="Times New Roman" w:hAnsi="Times New Roman"/>
          <w:sz w:val="24"/>
          <w:szCs w:val="24"/>
        </w:rPr>
        <w:t>3.</w:t>
      </w:r>
      <w:r w:rsidRPr="00BA6957">
        <w:rPr>
          <w:rFonts w:ascii="Times New Roman" w:hAnsi="Times New Roman"/>
          <w:sz w:val="24"/>
          <w:szCs w:val="24"/>
        </w:rPr>
        <w:tab/>
        <w:t>Pérdida de los puntos. Si esto ocurre, puede tener sangrado o perder el resultado logrado. Para prevenir esto debe consumir papillas o líquidos por 1 semana a partir de la cirugía y no cepillarse la zona por el mismo tiempo. Además debe intentar gesticular lo menos posible.</w:t>
      </w:r>
    </w:p>
    <w:p w:rsidR="00476743" w:rsidRPr="00BA6957" w:rsidRDefault="00476743" w:rsidP="00BA695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A6957">
        <w:rPr>
          <w:rFonts w:ascii="Times New Roman" w:hAnsi="Times New Roman"/>
          <w:sz w:val="24"/>
          <w:szCs w:val="24"/>
        </w:rPr>
        <w:t>4.</w:t>
      </w:r>
      <w:r w:rsidRPr="00BA6957">
        <w:rPr>
          <w:rFonts w:ascii="Times New Roman" w:hAnsi="Times New Roman"/>
          <w:sz w:val="24"/>
          <w:szCs w:val="24"/>
        </w:rPr>
        <w:tab/>
        <w:t xml:space="preserve">Puede sentir algunos dientes más móviles al finalizar el procedimiento. </w:t>
      </w:r>
    </w:p>
    <w:p w:rsidR="00476743" w:rsidRPr="00BA6957" w:rsidRDefault="00476743" w:rsidP="00BA695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A6957">
        <w:rPr>
          <w:rFonts w:ascii="Times New Roman" w:hAnsi="Times New Roman"/>
          <w:sz w:val="24"/>
          <w:szCs w:val="24"/>
        </w:rPr>
        <w:t>5.</w:t>
      </w:r>
      <w:r w:rsidRPr="00BA6957">
        <w:rPr>
          <w:rFonts w:ascii="Times New Roman" w:hAnsi="Times New Roman"/>
          <w:sz w:val="24"/>
          <w:szCs w:val="24"/>
        </w:rPr>
        <w:tab/>
        <w:t>Después del procedimiento puede aparecer o aumentar la sensibilidad en los cuellos dentarios (con lo frío, caliente, dulce, ácido y al tacto). Este síntoma generalmente es transitorio y puede ser tratado.</w:t>
      </w:r>
    </w:p>
    <w:p w:rsidR="00476743" w:rsidRPr="00BA6957" w:rsidRDefault="00476743" w:rsidP="00BA695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A6957">
        <w:rPr>
          <w:rFonts w:ascii="Times New Roman" w:hAnsi="Times New Roman"/>
          <w:sz w:val="24"/>
          <w:szCs w:val="24"/>
        </w:rPr>
        <w:t>6.</w:t>
      </w:r>
      <w:r w:rsidRPr="00BA6957">
        <w:rPr>
          <w:rFonts w:ascii="Times New Roman" w:hAnsi="Times New Roman"/>
          <w:sz w:val="24"/>
          <w:szCs w:val="24"/>
        </w:rPr>
        <w:tab/>
        <w:t>Avísele a su Odontólogo todas las enfermedades sistémicas que tiene y los medicamentos que consume.</w:t>
      </w:r>
    </w:p>
    <w:p w:rsidR="00476743" w:rsidRDefault="00476743" w:rsidP="00BA69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743" w:rsidRPr="00BA6957" w:rsidRDefault="00476743" w:rsidP="00BA69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957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476743" w:rsidRPr="00BA6957" w:rsidRDefault="00476743" w:rsidP="00BA69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957">
        <w:rPr>
          <w:rFonts w:ascii="Times New Roman" w:hAnsi="Times New Roman"/>
          <w:sz w:val="24"/>
          <w:szCs w:val="24"/>
        </w:rPr>
        <w:t>No existen alternativas al procedimiento propuesto.</w:t>
      </w:r>
    </w:p>
    <w:p w:rsidR="00476743" w:rsidRPr="00BA6957" w:rsidRDefault="00476743" w:rsidP="00BA69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743" w:rsidRPr="00BA6957" w:rsidRDefault="00476743" w:rsidP="00BA69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957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476743" w:rsidRDefault="00476743" w:rsidP="00BA69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957">
        <w:rPr>
          <w:rFonts w:ascii="Times New Roman" w:hAnsi="Times New Roman"/>
          <w:sz w:val="24"/>
          <w:szCs w:val="24"/>
        </w:rPr>
        <w:t>Dependiendo de la severidad de la enfermedad existe la posibilidad de perder los dientes. Con la presencia de esta enfermedad es posible que tampoco pueda realizarse otros tratamientos dentales</w:t>
      </w:r>
    </w:p>
    <w:p w:rsidR="00476743" w:rsidRPr="00BA6957" w:rsidRDefault="00476743" w:rsidP="00BA69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743" w:rsidRPr="00BA6957" w:rsidRDefault="00476743" w:rsidP="00BA69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957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476743" w:rsidRPr="00BA6957" w:rsidRDefault="00476743" w:rsidP="00BA69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957">
        <w:rPr>
          <w:rFonts w:ascii="Times New Roman" w:hAnsi="Times New Roman"/>
          <w:sz w:val="24"/>
          <w:szCs w:val="24"/>
        </w:rPr>
        <w:t>Si necesita más información consulte a su Odontólogo o al Jefe de Servicio Dental.</w:t>
      </w:r>
    </w:p>
    <w:p w:rsidR="00476743" w:rsidRDefault="00476743" w:rsidP="00BA69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542" w:rsidRDefault="00EF0542" w:rsidP="00EF05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476743" w:rsidRPr="003D55AA" w:rsidRDefault="00EF0542" w:rsidP="00D65D66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</w:p>
    <w:sectPr w:rsidR="00476743" w:rsidRPr="003D55AA" w:rsidSect="00D65D66">
      <w:pgSz w:w="12240" w:h="15840"/>
      <w:pgMar w:top="1079" w:right="1183" w:bottom="1417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BDE"/>
    <w:multiLevelType w:val="hybridMultilevel"/>
    <w:tmpl w:val="1B24A6A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9C116B"/>
    <w:multiLevelType w:val="hybridMultilevel"/>
    <w:tmpl w:val="DEBA4A6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696FB4"/>
    <w:multiLevelType w:val="hybridMultilevel"/>
    <w:tmpl w:val="237E16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C1A14"/>
    <w:multiLevelType w:val="hybridMultilevel"/>
    <w:tmpl w:val="34725ED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25"/>
    <w:rsid w:val="00022C63"/>
    <w:rsid w:val="000B1E7B"/>
    <w:rsid w:val="00101619"/>
    <w:rsid w:val="001038E2"/>
    <w:rsid w:val="00127EE1"/>
    <w:rsid w:val="00131340"/>
    <w:rsid w:val="00133E55"/>
    <w:rsid w:val="0014055D"/>
    <w:rsid w:val="00147694"/>
    <w:rsid w:val="00153C70"/>
    <w:rsid w:val="001743E2"/>
    <w:rsid w:val="00185418"/>
    <w:rsid w:val="001B08BA"/>
    <w:rsid w:val="001B3849"/>
    <w:rsid w:val="00206FC0"/>
    <w:rsid w:val="00215174"/>
    <w:rsid w:val="00235DD2"/>
    <w:rsid w:val="00262462"/>
    <w:rsid w:val="00272EAF"/>
    <w:rsid w:val="00283AA9"/>
    <w:rsid w:val="002C4BC5"/>
    <w:rsid w:val="002F43A7"/>
    <w:rsid w:val="0031500D"/>
    <w:rsid w:val="0034548C"/>
    <w:rsid w:val="00353729"/>
    <w:rsid w:val="003C3DA8"/>
    <w:rsid w:val="003D55AA"/>
    <w:rsid w:val="00403172"/>
    <w:rsid w:val="00405660"/>
    <w:rsid w:val="00412BDF"/>
    <w:rsid w:val="0043002E"/>
    <w:rsid w:val="00430172"/>
    <w:rsid w:val="00465D56"/>
    <w:rsid w:val="00476743"/>
    <w:rsid w:val="004C2025"/>
    <w:rsid w:val="004F3BBD"/>
    <w:rsid w:val="00517D3A"/>
    <w:rsid w:val="00551A7A"/>
    <w:rsid w:val="00566A5D"/>
    <w:rsid w:val="005A579A"/>
    <w:rsid w:val="005A6F3D"/>
    <w:rsid w:val="005C7C0D"/>
    <w:rsid w:val="005E0511"/>
    <w:rsid w:val="00620961"/>
    <w:rsid w:val="006717A0"/>
    <w:rsid w:val="006812BF"/>
    <w:rsid w:val="006B027A"/>
    <w:rsid w:val="006C2A67"/>
    <w:rsid w:val="006D01C0"/>
    <w:rsid w:val="007079C8"/>
    <w:rsid w:val="00750E16"/>
    <w:rsid w:val="0075426F"/>
    <w:rsid w:val="00780682"/>
    <w:rsid w:val="0078675E"/>
    <w:rsid w:val="00806115"/>
    <w:rsid w:val="00826CFB"/>
    <w:rsid w:val="009127B0"/>
    <w:rsid w:val="0093217A"/>
    <w:rsid w:val="00937C32"/>
    <w:rsid w:val="00972EF7"/>
    <w:rsid w:val="009A1E46"/>
    <w:rsid w:val="00A01F1A"/>
    <w:rsid w:val="00A21024"/>
    <w:rsid w:val="00A27083"/>
    <w:rsid w:val="00A321DA"/>
    <w:rsid w:val="00A66DFC"/>
    <w:rsid w:val="00A75F0C"/>
    <w:rsid w:val="00B126B4"/>
    <w:rsid w:val="00B837E5"/>
    <w:rsid w:val="00BA6957"/>
    <w:rsid w:val="00C023AE"/>
    <w:rsid w:val="00C04056"/>
    <w:rsid w:val="00CD43B4"/>
    <w:rsid w:val="00CE52DE"/>
    <w:rsid w:val="00D17D18"/>
    <w:rsid w:val="00D65D66"/>
    <w:rsid w:val="00D73725"/>
    <w:rsid w:val="00D80199"/>
    <w:rsid w:val="00DC23C1"/>
    <w:rsid w:val="00DE267A"/>
    <w:rsid w:val="00DF5C6E"/>
    <w:rsid w:val="00E1308C"/>
    <w:rsid w:val="00E326FD"/>
    <w:rsid w:val="00E51FC6"/>
    <w:rsid w:val="00EC5958"/>
    <w:rsid w:val="00EF0542"/>
    <w:rsid w:val="00F20F64"/>
    <w:rsid w:val="00F34FD1"/>
    <w:rsid w:val="00FF38CB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BA6957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130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Prrafodelista">
    <w:name w:val="List Paragraph"/>
    <w:basedOn w:val="Normal"/>
    <w:uiPriority w:val="99"/>
    <w:qFormat/>
    <w:rsid w:val="00517D3A"/>
    <w:pPr>
      <w:ind w:left="720"/>
      <w:contextualSpacing/>
    </w:pPr>
  </w:style>
  <w:style w:type="paragraph" w:customStyle="1" w:styleId="Default">
    <w:name w:val="Default"/>
    <w:rsid w:val="00BA69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EF054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0542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rsid w:val="00D65D66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BA6957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130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Prrafodelista">
    <w:name w:val="List Paragraph"/>
    <w:basedOn w:val="Normal"/>
    <w:uiPriority w:val="99"/>
    <w:qFormat/>
    <w:rsid w:val="00517D3A"/>
    <w:pPr>
      <w:ind w:left="720"/>
      <w:contextualSpacing/>
    </w:pPr>
  </w:style>
  <w:style w:type="paragraph" w:customStyle="1" w:styleId="Default">
    <w:name w:val="Default"/>
    <w:rsid w:val="00BA69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EF054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0542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rsid w:val="00D65D6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cp:lastPrinted>2013-09-25T20:02:00Z</cp:lastPrinted>
  <dcterms:created xsi:type="dcterms:W3CDTF">2017-09-20T18:18:00Z</dcterms:created>
  <dcterms:modified xsi:type="dcterms:W3CDTF">2021-06-08T16:10:00Z</dcterms:modified>
</cp:coreProperties>
</file>