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01" w:rsidRDefault="00685C01" w:rsidP="00685C01">
      <w:r>
        <w:rPr>
          <w:noProof/>
          <w:lang w:val="es-CL"/>
        </w:rPr>
        <w:drawing>
          <wp:anchor distT="0" distB="0" distL="114300" distR="114300" simplePos="0" relativeHeight="251659264" behindDoc="1" locked="0" layoutInCell="1" allowOverlap="1" wp14:anchorId="2D628E74" wp14:editId="38FFB283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C01" w:rsidRDefault="00685C01" w:rsidP="00685C01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u w:val="single"/>
        </w:rPr>
      </w:pPr>
      <w:bookmarkStart w:id="0" w:name="_GoBack"/>
      <w:bookmarkEnd w:id="0"/>
    </w:p>
    <w:p w:rsidR="00685C01" w:rsidRPr="00685C01" w:rsidRDefault="00685C01" w:rsidP="00685C01">
      <w:pPr>
        <w:tabs>
          <w:tab w:val="left" w:pos="1920"/>
          <w:tab w:val="center" w:pos="4126"/>
          <w:tab w:val="center" w:pos="4419"/>
          <w:tab w:val="left" w:pos="7215"/>
        </w:tabs>
        <w:rPr>
          <w:rFonts w:ascii="Times New Roman" w:hAnsi="Times New Roman" w:cs="Times New Roman"/>
          <w:b/>
          <w:u w:val="single"/>
        </w:rPr>
      </w:pPr>
    </w:p>
    <w:p w:rsidR="00685C01" w:rsidRPr="00685C01" w:rsidRDefault="00685C01" w:rsidP="00685C01">
      <w:pPr>
        <w:jc w:val="center"/>
        <w:rPr>
          <w:b/>
          <w:u w:val="single"/>
        </w:rPr>
      </w:pPr>
      <w:r w:rsidRPr="00685C01">
        <w:rPr>
          <w:rFonts w:ascii="Times New Roman" w:hAnsi="Times New Roman" w:cs="Times New Roman"/>
          <w:b/>
          <w:u w:val="single"/>
        </w:rPr>
        <w:t xml:space="preserve">INFORMACIÓN PARA PACIENTES: </w:t>
      </w:r>
    </w:p>
    <w:p w:rsidR="00685C01" w:rsidRPr="00685C01" w:rsidRDefault="00685C01" w:rsidP="00685C01">
      <w:pPr>
        <w:jc w:val="center"/>
        <w:rPr>
          <w:rFonts w:ascii="Times New Roman" w:hAnsi="Times New Roman" w:cs="Times New Roman"/>
          <w:b/>
          <w:u w:val="single"/>
        </w:rPr>
      </w:pPr>
      <w:r w:rsidRPr="00685C01">
        <w:rPr>
          <w:rFonts w:ascii="Times New Roman" w:hAnsi="Times New Roman" w:cs="Times New Roman"/>
          <w:b/>
          <w:u w:val="single"/>
        </w:rPr>
        <w:t>“</w:t>
      </w:r>
      <w:r w:rsidRPr="00685C01">
        <w:rPr>
          <w:rFonts w:ascii="Times New Roman" w:eastAsia="Times New Roman" w:hAnsi="Times New Roman" w:cs="Times New Roman"/>
          <w:b/>
          <w:u w:val="single"/>
        </w:rPr>
        <w:t>LIGADURA ELASTICA DE HEMORROIDES</w:t>
      </w:r>
      <w:r w:rsidR="009215E8">
        <w:rPr>
          <w:rFonts w:ascii="Times New Roman" w:eastAsia="Times New Roman" w:hAnsi="Times New Roman" w:cs="Times New Roman"/>
          <w:b/>
          <w:u w:val="single"/>
        </w:rPr>
        <w:t>”</w:t>
      </w:r>
    </w:p>
    <w:p w:rsidR="00685C01" w:rsidRPr="0001392B" w:rsidRDefault="00685C01" w:rsidP="00685C01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rFonts w:ascii="Times New Roman" w:hAnsi="Times New Roman" w:cs="Times New Roman"/>
          <w:u w:val="single"/>
        </w:rPr>
      </w:pPr>
    </w:p>
    <w:p w:rsidR="00B508F4" w:rsidRPr="00B508F4" w:rsidRDefault="00B508F4" w:rsidP="00B508F4">
      <w:pPr>
        <w:jc w:val="both"/>
        <w:rPr>
          <w:rFonts w:ascii="Times New Roman" w:hAnsi="Times New Roman" w:cs="Times New Roman"/>
        </w:rPr>
      </w:pPr>
      <w:r w:rsidRPr="00B508F4">
        <w:rPr>
          <w:rFonts w:ascii="Times New Roman" w:hAnsi="Times New Roman" w:cs="Times New Roman"/>
        </w:rPr>
        <w:t>El presente documento permite entregar información al paciente respecto a la cirugía específica  a realizar,  por lo que NO CONSTITUYE  EL CONSENTIMIENTO INFORMADO.</w:t>
      </w:r>
    </w:p>
    <w:p w:rsidR="00B508F4" w:rsidRPr="00B508F4" w:rsidRDefault="00B508F4" w:rsidP="00B508F4">
      <w:pPr>
        <w:jc w:val="both"/>
        <w:rPr>
          <w:rFonts w:ascii="Times New Roman" w:hAnsi="Times New Roman" w:cs="Times New Roman"/>
        </w:rPr>
      </w:pPr>
    </w:p>
    <w:p w:rsidR="00B508F4" w:rsidRPr="00B508F4" w:rsidRDefault="00B508F4" w:rsidP="00B508F4">
      <w:pPr>
        <w:jc w:val="both"/>
        <w:rPr>
          <w:rFonts w:ascii="Times New Roman" w:hAnsi="Times New Roman" w:cs="Times New Roman"/>
        </w:rPr>
      </w:pPr>
      <w:r w:rsidRPr="00B508F4">
        <w:rPr>
          <w:rFonts w:ascii="Times New Roman" w:hAnsi="Times New Roman" w:cs="Times New Roman"/>
        </w:rPr>
        <w:t xml:space="preserve">El  CONSENTIMIENTO INFORMADO, debe ser  llenado en el formulario en  la página web: www.hospitalcurico.cl,  en el enlace: </w:t>
      </w:r>
      <w:r w:rsidRPr="00B508F4">
        <w:rPr>
          <w:rFonts w:ascii="Times New Roman" w:hAnsi="Times New Roman" w:cs="Times New Roman"/>
          <w:b/>
          <w:i/>
          <w:u w:val="single"/>
        </w:rPr>
        <w:t>https://intranet.hospitalcurico.cl/projects/consentimiento</w:t>
      </w:r>
    </w:p>
    <w:p w:rsidR="00B641FD" w:rsidRPr="00B641FD" w:rsidRDefault="00685C01" w:rsidP="00685C0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16"/>
          <w:szCs w:val="16"/>
        </w:rPr>
        <w:tab/>
      </w:r>
    </w:p>
    <w:p w:rsidR="007D2EBC" w:rsidRDefault="007D2EB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D2EBC" w:rsidRPr="00685C01" w:rsidRDefault="007119C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85C01">
        <w:rPr>
          <w:rFonts w:ascii="Times New Roman" w:hAnsi="Times New Roman"/>
          <w:b/>
          <w:bCs/>
        </w:rPr>
        <w:t>Objetivos del procedimiento:</w:t>
      </w:r>
    </w:p>
    <w:p w:rsidR="007D2EBC" w:rsidRPr="00685C01" w:rsidRDefault="007119C0">
      <w:pPr>
        <w:jc w:val="both"/>
        <w:rPr>
          <w:rFonts w:ascii="Times New Roman" w:eastAsia="Times New Roman" w:hAnsi="Times New Roman" w:cs="Times New Roman"/>
        </w:rPr>
      </w:pPr>
      <w:r w:rsidRPr="00685C01">
        <w:rPr>
          <w:rFonts w:ascii="Times New Roman" w:hAnsi="Times New Roman"/>
        </w:rPr>
        <w:t xml:space="preserve">Intentar el alivio de los síntomas (sangrado anal, prolapso de masa </w:t>
      </w:r>
      <w:proofErr w:type="spellStart"/>
      <w:r w:rsidRPr="00685C01">
        <w:rPr>
          <w:rFonts w:ascii="Times New Roman" w:hAnsi="Times New Roman"/>
        </w:rPr>
        <w:t>hemorroidaria</w:t>
      </w:r>
      <w:proofErr w:type="spellEnd"/>
      <w:r w:rsidRPr="00685C01">
        <w:rPr>
          <w:rFonts w:ascii="Times New Roman" w:hAnsi="Times New Roman"/>
        </w:rPr>
        <w:t xml:space="preserve"> y picazón del ano) causado por hemorroides internos que no responden a tratamiento general.</w:t>
      </w:r>
    </w:p>
    <w:p w:rsidR="007D2EBC" w:rsidRPr="00685C01" w:rsidRDefault="007D2EBC">
      <w:pPr>
        <w:jc w:val="both"/>
        <w:rPr>
          <w:rFonts w:ascii="Times New Roman" w:eastAsia="Times New Roman" w:hAnsi="Times New Roman" w:cs="Times New Roman"/>
        </w:rPr>
      </w:pPr>
    </w:p>
    <w:p w:rsidR="007D2EBC" w:rsidRPr="00685C01" w:rsidRDefault="007119C0">
      <w:pPr>
        <w:jc w:val="both"/>
        <w:rPr>
          <w:rFonts w:ascii="Times New Roman" w:eastAsia="Times New Roman" w:hAnsi="Times New Roman" w:cs="Times New Roman"/>
        </w:rPr>
      </w:pPr>
      <w:r w:rsidRPr="00685C01">
        <w:rPr>
          <w:rFonts w:ascii="Times New Roman" w:hAnsi="Times New Roman"/>
          <w:b/>
          <w:bCs/>
        </w:rPr>
        <w:t>Descripción del procedimiento</w:t>
      </w:r>
      <w:r w:rsidRPr="00685C01">
        <w:rPr>
          <w:rFonts w:ascii="Times New Roman" w:hAnsi="Times New Roman"/>
        </w:rPr>
        <w:t>:</w:t>
      </w:r>
    </w:p>
    <w:p w:rsidR="007D2EBC" w:rsidRPr="00685C01" w:rsidRDefault="007119C0">
      <w:pPr>
        <w:jc w:val="both"/>
        <w:rPr>
          <w:rFonts w:ascii="Times New Roman" w:eastAsia="Times New Roman" w:hAnsi="Times New Roman" w:cs="Times New Roman"/>
        </w:rPr>
      </w:pPr>
      <w:r w:rsidRPr="00685C01">
        <w:rPr>
          <w:rFonts w:ascii="Times New Roman" w:hAnsi="Times New Roman"/>
        </w:rPr>
        <w:t>Se trata de un procedimiento sin necesidad de ayuno ni hospitalización. Solo requiere una dieta líquida el mismo día, y un enema evacuante (</w:t>
      </w:r>
      <w:proofErr w:type="spellStart"/>
      <w:r w:rsidRPr="00685C01">
        <w:rPr>
          <w:rFonts w:ascii="Times New Roman" w:hAnsi="Times New Roman"/>
        </w:rPr>
        <w:t>Fleet</w:t>
      </w:r>
      <w:proofErr w:type="spellEnd"/>
      <w:r w:rsidRPr="00685C01">
        <w:rPr>
          <w:rFonts w:ascii="Times New Roman" w:hAnsi="Times New Roman"/>
        </w:rPr>
        <w:t xml:space="preserve"> enema) tres horas antes del procedimiento. Consiste en amarrar el paquete </w:t>
      </w:r>
      <w:proofErr w:type="spellStart"/>
      <w:r w:rsidRPr="00685C01">
        <w:rPr>
          <w:rFonts w:ascii="Times New Roman" w:hAnsi="Times New Roman"/>
        </w:rPr>
        <w:t>hemorroidario</w:t>
      </w:r>
      <w:proofErr w:type="spellEnd"/>
      <w:r w:rsidRPr="00685C01">
        <w:rPr>
          <w:rFonts w:ascii="Times New Roman" w:hAnsi="Times New Roman"/>
        </w:rPr>
        <w:t xml:space="preserve"> interno enfermo con un elástico de pequeño tamaño con lo cual se persigue que este hemorroide caiga al cabo de unos días.</w:t>
      </w:r>
    </w:p>
    <w:p w:rsidR="007D2EBC" w:rsidRPr="00685C01" w:rsidRDefault="007119C0">
      <w:pPr>
        <w:jc w:val="both"/>
        <w:rPr>
          <w:rFonts w:ascii="Times New Roman" w:eastAsia="Times New Roman" w:hAnsi="Times New Roman" w:cs="Times New Roman"/>
        </w:rPr>
      </w:pPr>
      <w:r w:rsidRPr="00685C01">
        <w:rPr>
          <w:rFonts w:ascii="Times New Roman" w:hAnsi="Times New Roman"/>
        </w:rPr>
        <w:t>Este procedimiento no requier</w:t>
      </w:r>
      <w:r w:rsidR="00B641FD" w:rsidRPr="00685C01">
        <w:rPr>
          <w:rFonts w:ascii="Times New Roman" w:hAnsi="Times New Roman"/>
        </w:rPr>
        <w:t>e anestesia ni sedación, pero sí</w:t>
      </w:r>
      <w:r w:rsidRPr="00685C01">
        <w:rPr>
          <w:rFonts w:ascii="Times New Roman" w:hAnsi="Times New Roman"/>
        </w:rPr>
        <w:t xml:space="preserve"> la colaboración activa del paciente para realizar pujo a fin de localizar él hemorroide interno enfermo. El paciente debe acudir acompañado.</w:t>
      </w:r>
    </w:p>
    <w:p w:rsidR="007D2EBC" w:rsidRPr="00685C01" w:rsidRDefault="007119C0">
      <w:pPr>
        <w:jc w:val="both"/>
        <w:rPr>
          <w:rFonts w:ascii="Times New Roman" w:eastAsia="Times New Roman" w:hAnsi="Times New Roman" w:cs="Times New Roman"/>
        </w:rPr>
      </w:pPr>
      <w:r w:rsidRPr="00685C01">
        <w:rPr>
          <w:rFonts w:ascii="Times New Roman" w:hAnsi="Times New Roman"/>
        </w:rPr>
        <w:t>Es importante que el paciente relate a su médico tratante si utiliza aspirina o algún medicamento anticoagulante cuando se indique el procedimiento de ligadura elástica.</w:t>
      </w:r>
    </w:p>
    <w:p w:rsidR="007D2EBC" w:rsidRPr="00685C01" w:rsidRDefault="007119C0">
      <w:pPr>
        <w:jc w:val="both"/>
        <w:rPr>
          <w:rFonts w:ascii="Times New Roman" w:eastAsia="Times New Roman" w:hAnsi="Times New Roman" w:cs="Times New Roman"/>
        </w:rPr>
      </w:pPr>
      <w:r w:rsidRPr="00685C01">
        <w:rPr>
          <w:rFonts w:ascii="Times New Roman" w:hAnsi="Times New Roman"/>
        </w:rPr>
        <w:t>Este procedimiento complementa las medidas dietéticas e higiénicas para el cuidado de la enfermedad hemorroidal.</w:t>
      </w:r>
    </w:p>
    <w:p w:rsidR="007D2EBC" w:rsidRPr="00685C01" w:rsidRDefault="007D2EBC">
      <w:pPr>
        <w:jc w:val="both"/>
        <w:rPr>
          <w:rFonts w:ascii="Times New Roman" w:eastAsia="Times New Roman" w:hAnsi="Times New Roman" w:cs="Times New Roman"/>
        </w:rPr>
      </w:pPr>
    </w:p>
    <w:p w:rsidR="007D2EBC" w:rsidRPr="00685C01" w:rsidRDefault="007119C0">
      <w:pPr>
        <w:jc w:val="both"/>
        <w:rPr>
          <w:rFonts w:ascii="Times New Roman" w:eastAsia="Times New Roman" w:hAnsi="Times New Roman" w:cs="Times New Roman"/>
        </w:rPr>
      </w:pPr>
      <w:r w:rsidRPr="00685C01">
        <w:rPr>
          <w:rFonts w:ascii="Times New Roman" w:hAnsi="Times New Roman"/>
          <w:b/>
          <w:bCs/>
        </w:rPr>
        <w:t>Riesgos del procedimiento:</w:t>
      </w:r>
    </w:p>
    <w:p w:rsidR="007D2EBC" w:rsidRPr="00685C01" w:rsidRDefault="007119C0">
      <w:pPr>
        <w:jc w:val="both"/>
        <w:rPr>
          <w:rFonts w:ascii="Times New Roman" w:eastAsia="Times New Roman" w:hAnsi="Times New Roman" w:cs="Times New Roman"/>
        </w:rPr>
      </w:pPr>
      <w:r w:rsidRPr="00685C01">
        <w:rPr>
          <w:rFonts w:ascii="Times New Roman" w:hAnsi="Times New Roman"/>
        </w:rPr>
        <w:t xml:space="preserve">Este procedimiento tiene elevado porcentaje de buenos resultados, pero también algunas complicaciones que, afortunadamente son poco frecuentes. Entre las complicaciones más importantes están: infecciones anales graves, retención de orina, sangrado anal importante, formación de coágulos anales (trombosis </w:t>
      </w:r>
      <w:proofErr w:type="spellStart"/>
      <w:r w:rsidRPr="00685C01">
        <w:rPr>
          <w:rFonts w:ascii="Times New Roman" w:hAnsi="Times New Roman"/>
        </w:rPr>
        <w:t>hemorroidarias</w:t>
      </w:r>
      <w:proofErr w:type="spellEnd"/>
      <w:r w:rsidRPr="00685C01">
        <w:rPr>
          <w:rFonts w:ascii="Times New Roman" w:hAnsi="Times New Roman"/>
        </w:rPr>
        <w:t>) y dolor anal severo. Algunas de estas complicaciones pueden requerir hospitalización y operación para ser tratadas.</w:t>
      </w:r>
    </w:p>
    <w:p w:rsidR="007D2EBC" w:rsidRPr="00685C01" w:rsidRDefault="007119C0">
      <w:pPr>
        <w:jc w:val="both"/>
        <w:rPr>
          <w:rFonts w:ascii="Times New Roman" w:eastAsia="Times New Roman" w:hAnsi="Times New Roman" w:cs="Times New Roman"/>
        </w:rPr>
      </w:pPr>
      <w:r w:rsidRPr="00685C01">
        <w:rPr>
          <w:rFonts w:ascii="Times New Roman" w:hAnsi="Times New Roman"/>
        </w:rPr>
        <w:t>Es importante señalar que puede presentar dolor anal moderado de uno o dos días post procedimiento y que suele ceder con analgésicos habituales. También es normal que ocurra sangrado anal algunos días después del procedimiento.</w:t>
      </w:r>
    </w:p>
    <w:p w:rsidR="007D2EBC" w:rsidRPr="00685C01" w:rsidRDefault="007119C0">
      <w:pPr>
        <w:jc w:val="both"/>
        <w:rPr>
          <w:rFonts w:ascii="Times New Roman" w:eastAsia="Times New Roman" w:hAnsi="Times New Roman" w:cs="Times New Roman"/>
        </w:rPr>
      </w:pPr>
      <w:r w:rsidRPr="00685C01">
        <w:rPr>
          <w:rFonts w:ascii="Times New Roman" w:hAnsi="Times New Roman"/>
        </w:rPr>
        <w:t>Su Médico le explicará que es posible que se requiera más de una sesión de ligadura para tratar su enfermedad, la cual debe ser repetida a lo menos con un mes de diferencia.</w:t>
      </w:r>
    </w:p>
    <w:p w:rsidR="007D2EBC" w:rsidRPr="00685C01" w:rsidRDefault="007D2EBC">
      <w:pPr>
        <w:jc w:val="both"/>
        <w:rPr>
          <w:rFonts w:ascii="Times New Roman" w:eastAsia="Times New Roman" w:hAnsi="Times New Roman" w:cs="Times New Roman"/>
        </w:rPr>
      </w:pPr>
    </w:p>
    <w:p w:rsidR="007D2EBC" w:rsidRPr="00685C01" w:rsidRDefault="007119C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85C01">
        <w:rPr>
          <w:rFonts w:ascii="Times New Roman" w:hAnsi="Times New Roman"/>
          <w:b/>
          <w:bCs/>
        </w:rPr>
        <w:t>Alternativas al procedimiento propuesto:</w:t>
      </w:r>
    </w:p>
    <w:p w:rsidR="007D2EBC" w:rsidRPr="00685C01" w:rsidRDefault="007119C0">
      <w:pPr>
        <w:ind w:right="142"/>
        <w:jc w:val="both"/>
        <w:rPr>
          <w:rFonts w:ascii="Times New Roman" w:eastAsia="Times New Roman" w:hAnsi="Times New Roman" w:cs="Times New Roman"/>
        </w:rPr>
      </w:pPr>
      <w:r w:rsidRPr="00685C01">
        <w:rPr>
          <w:rFonts w:ascii="Times New Roman" w:hAnsi="Times New Roman"/>
        </w:rPr>
        <w:t>La alternativa a este procedimiento es la extirpación de la hemorroide enferma (</w:t>
      </w:r>
      <w:proofErr w:type="spellStart"/>
      <w:r w:rsidRPr="00685C01">
        <w:rPr>
          <w:rFonts w:ascii="Times New Roman" w:hAnsi="Times New Roman"/>
        </w:rPr>
        <w:t>hemorroidectomía</w:t>
      </w:r>
      <w:proofErr w:type="spellEnd"/>
      <w:r w:rsidRPr="00685C01">
        <w:rPr>
          <w:rFonts w:ascii="Times New Roman" w:hAnsi="Times New Roman"/>
        </w:rPr>
        <w:t>)</w:t>
      </w:r>
      <w:r w:rsidR="00B641FD" w:rsidRPr="00685C01">
        <w:rPr>
          <w:rFonts w:ascii="Times New Roman" w:hAnsi="Times New Roman"/>
        </w:rPr>
        <w:t>, con operación</w:t>
      </w:r>
      <w:r w:rsidRPr="00685C01">
        <w:rPr>
          <w:rFonts w:ascii="Times New Roman" w:hAnsi="Times New Roman"/>
        </w:rPr>
        <w:t>.</w:t>
      </w:r>
    </w:p>
    <w:p w:rsidR="007D2EBC" w:rsidRPr="00685C01" w:rsidRDefault="007D2EBC">
      <w:pPr>
        <w:ind w:right="142"/>
        <w:jc w:val="both"/>
        <w:rPr>
          <w:rFonts w:ascii="Times New Roman" w:eastAsia="Times New Roman" w:hAnsi="Times New Roman" w:cs="Times New Roman"/>
        </w:rPr>
      </w:pPr>
    </w:p>
    <w:p w:rsidR="007D2EBC" w:rsidRPr="00685C01" w:rsidRDefault="007119C0">
      <w:pPr>
        <w:ind w:right="142"/>
        <w:jc w:val="both"/>
        <w:rPr>
          <w:rFonts w:ascii="Times New Roman" w:eastAsia="Times New Roman" w:hAnsi="Times New Roman" w:cs="Times New Roman"/>
          <w:b/>
          <w:bCs/>
        </w:rPr>
      </w:pPr>
      <w:r w:rsidRPr="00685C01">
        <w:rPr>
          <w:rFonts w:ascii="Times New Roman" w:hAnsi="Times New Roman"/>
          <w:b/>
          <w:bCs/>
        </w:rPr>
        <w:t>Consecuencias de no aceptar el procedimiento:</w:t>
      </w:r>
    </w:p>
    <w:p w:rsidR="007D2EBC" w:rsidRPr="00685C01" w:rsidRDefault="007119C0">
      <w:pPr>
        <w:jc w:val="both"/>
        <w:rPr>
          <w:rFonts w:ascii="Times New Roman" w:eastAsia="Times New Roman" w:hAnsi="Times New Roman" w:cs="Times New Roman"/>
        </w:rPr>
      </w:pPr>
      <w:r w:rsidRPr="00685C01">
        <w:rPr>
          <w:rFonts w:ascii="Times New Roman" w:hAnsi="Times New Roman"/>
        </w:rPr>
        <w:t>Persistencia de las molestias anales.</w:t>
      </w:r>
    </w:p>
    <w:p w:rsidR="007D2EBC" w:rsidRPr="00685C01" w:rsidRDefault="007D2EBC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7D2EBC" w:rsidRPr="00685C01" w:rsidRDefault="007119C0">
      <w:pPr>
        <w:jc w:val="both"/>
        <w:rPr>
          <w:rFonts w:ascii="Times New Roman" w:eastAsia="Times New Roman" w:hAnsi="Times New Roman" w:cs="Times New Roman"/>
        </w:rPr>
      </w:pPr>
      <w:r w:rsidRPr="00685C01">
        <w:rPr>
          <w:rFonts w:ascii="Times New Roman" w:hAnsi="Times New Roman"/>
          <w:b/>
          <w:bCs/>
        </w:rPr>
        <w:t>Mecanismos para solicitar más información</w:t>
      </w:r>
      <w:r w:rsidRPr="00685C01">
        <w:rPr>
          <w:rFonts w:ascii="Times New Roman" w:hAnsi="Times New Roman"/>
        </w:rPr>
        <w:t>:</w:t>
      </w:r>
    </w:p>
    <w:p w:rsidR="007D2EBC" w:rsidRPr="00685C01" w:rsidRDefault="00B641FD">
      <w:pPr>
        <w:jc w:val="both"/>
        <w:rPr>
          <w:rFonts w:ascii="Times New Roman" w:hAnsi="Times New Roman"/>
        </w:rPr>
      </w:pPr>
      <w:r w:rsidRPr="00685C01">
        <w:rPr>
          <w:rFonts w:ascii="Times New Roman" w:hAnsi="Times New Roman"/>
        </w:rPr>
        <w:t>Unida</w:t>
      </w:r>
      <w:r w:rsidR="00A51300" w:rsidRPr="00685C01">
        <w:rPr>
          <w:rFonts w:ascii="Times New Roman" w:hAnsi="Times New Roman"/>
        </w:rPr>
        <w:t xml:space="preserve">d de endoscopia (3 </w:t>
      </w:r>
      <w:proofErr w:type="spellStart"/>
      <w:r w:rsidR="00A51300" w:rsidRPr="00685C01">
        <w:rPr>
          <w:rFonts w:ascii="Times New Roman" w:hAnsi="Times New Roman"/>
        </w:rPr>
        <w:t>er</w:t>
      </w:r>
      <w:proofErr w:type="spellEnd"/>
      <w:r w:rsidR="00A51300" w:rsidRPr="00685C01">
        <w:rPr>
          <w:rFonts w:ascii="Times New Roman" w:hAnsi="Times New Roman"/>
        </w:rPr>
        <w:t xml:space="preserve"> piso CRS). Fono 75-2566145.</w:t>
      </w:r>
    </w:p>
    <w:sectPr w:rsidR="007D2EBC" w:rsidRPr="00685C01" w:rsidSect="00445642">
      <w:headerReference w:type="default" r:id="rId8"/>
      <w:footerReference w:type="default" r:id="rId9"/>
      <w:pgSz w:w="12240" w:h="15840"/>
      <w:pgMar w:top="907" w:right="1418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BE" w:rsidRDefault="00012FBE">
      <w:r>
        <w:separator/>
      </w:r>
    </w:p>
  </w:endnote>
  <w:endnote w:type="continuationSeparator" w:id="0">
    <w:p w:rsidR="00012FBE" w:rsidRDefault="0001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BC" w:rsidRDefault="007D2EBC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BE" w:rsidRDefault="00012FBE">
      <w:r>
        <w:separator/>
      </w:r>
    </w:p>
  </w:footnote>
  <w:footnote w:type="continuationSeparator" w:id="0">
    <w:p w:rsidR="00012FBE" w:rsidRDefault="00012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BC" w:rsidRDefault="007D2EBC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2EBC"/>
    <w:rsid w:val="00012FBE"/>
    <w:rsid w:val="00027F1F"/>
    <w:rsid w:val="001952E5"/>
    <w:rsid w:val="00445642"/>
    <w:rsid w:val="00685C01"/>
    <w:rsid w:val="00705377"/>
    <w:rsid w:val="007119C0"/>
    <w:rsid w:val="007D2EBC"/>
    <w:rsid w:val="009215E8"/>
    <w:rsid w:val="00A51300"/>
    <w:rsid w:val="00B508F4"/>
    <w:rsid w:val="00B641FD"/>
    <w:rsid w:val="00BC0DB6"/>
    <w:rsid w:val="00C17F62"/>
    <w:rsid w:val="00CB6EF3"/>
    <w:rsid w:val="00D07D34"/>
    <w:rsid w:val="00F775AA"/>
    <w:rsid w:val="00F8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ourier New" w:hAnsi="Courier New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uiPriority w:val="99"/>
    <w:rPr>
      <w:rFonts w:eastAsia="Times New Roman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1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1FD"/>
    <w:rPr>
      <w:rFonts w:ascii="Tahoma" w:hAnsi="Tahoma" w:cs="Tahoma"/>
      <w:color w:val="000000"/>
      <w:sz w:val="16"/>
      <w:szCs w:val="16"/>
      <w:u w:color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ourier New" w:hAnsi="Courier New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uiPriority w:val="99"/>
    <w:rPr>
      <w:rFonts w:eastAsia="Times New Roman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1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1FD"/>
    <w:rPr>
      <w:rFonts w:ascii="Tahoma" w:hAnsi="Tahoma" w:cs="Tahoma"/>
      <w:color w:val="000000"/>
      <w:sz w:val="16"/>
      <w:szCs w:val="16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ourier New"/>
            <a:ea typeface="Courier New"/>
            <a:cs typeface="Courier New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Salud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7</cp:revision>
  <cp:lastPrinted>2017-05-31T12:40:00Z</cp:lastPrinted>
  <dcterms:created xsi:type="dcterms:W3CDTF">2017-06-07T19:08:00Z</dcterms:created>
  <dcterms:modified xsi:type="dcterms:W3CDTF">2021-06-07T20:19:00Z</dcterms:modified>
</cp:coreProperties>
</file>