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39" w:rsidRPr="00F77D45" w:rsidRDefault="00ED6639" w:rsidP="00ED6639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34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5" type="#_x0000_t75" alt="logo" style="position:absolute;margin-left:-8.55pt;margin-top:-.95pt;width:87pt;height:34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6 0 -186 21130 21600 21130 21600 0 -186 0">
            <v:imagedata r:id="rId7" o:title="logo"/>
            <w10:wrap type="tight"/>
          </v:shape>
        </w:pict>
      </w:r>
    </w:p>
    <w:p w:rsidR="00ED6639" w:rsidRDefault="00ED6639" w:rsidP="00ED6639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ED6639" w:rsidRPr="00ED6639" w:rsidRDefault="00ED6639" w:rsidP="00ED6639">
      <w:pPr>
        <w:tabs>
          <w:tab w:val="center" w:pos="4127"/>
          <w:tab w:val="center" w:pos="4419"/>
          <w:tab w:val="left" w:pos="4956"/>
          <w:tab w:val="left" w:pos="7125"/>
        </w:tabs>
        <w:jc w:val="center"/>
        <w:rPr>
          <w:rFonts w:ascii="Times New Roman" w:hAnsi="Times New Roman"/>
          <w:sz w:val="24"/>
          <w:szCs w:val="24"/>
        </w:rPr>
      </w:pPr>
      <w:r w:rsidRPr="00ED6639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ED6639">
        <w:rPr>
          <w:rFonts w:ascii="Times New Roman" w:hAnsi="Times New Roman"/>
          <w:b/>
          <w:sz w:val="24"/>
          <w:szCs w:val="24"/>
          <w:u w:val="single"/>
        </w:rPr>
        <w:br/>
        <w:t xml:space="preserve">“PROLAPSO GENITAL CON  O SIN IOE. </w:t>
      </w:r>
      <w:proofErr w:type="gramStart"/>
      <w:r w:rsidRPr="00ED6639">
        <w:rPr>
          <w:rFonts w:ascii="Times New Roman" w:hAnsi="Times New Roman"/>
          <w:b/>
          <w:sz w:val="24"/>
          <w:szCs w:val="24"/>
          <w:u w:val="single"/>
        </w:rPr>
        <w:t>c/s</w:t>
      </w:r>
      <w:proofErr w:type="gramEnd"/>
      <w:r w:rsidRPr="00ED6639">
        <w:rPr>
          <w:rFonts w:ascii="Times New Roman" w:hAnsi="Times New Roman"/>
          <w:b/>
          <w:sz w:val="24"/>
          <w:szCs w:val="24"/>
          <w:u w:val="single"/>
        </w:rPr>
        <w:t xml:space="preserve"> HISTERECTOMIA VAGINAL”</w:t>
      </w:r>
    </w:p>
    <w:p w:rsidR="00ED6639" w:rsidRDefault="00ED6639" w:rsidP="00ED6639">
      <w:pPr>
        <w:pStyle w:val="Sinespaciado"/>
      </w:pPr>
    </w:p>
    <w:p w:rsidR="00ED6639" w:rsidRPr="0098039E" w:rsidRDefault="00ED6639" w:rsidP="00ED6639">
      <w:pPr>
        <w:pStyle w:val="Sinespaciado"/>
        <w:rPr>
          <w:rFonts w:ascii="Times New Roman" w:hAnsi="Times New Roman"/>
        </w:rPr>
      </w:pPr>
    </w:p>
    <w:p w:rsidR="0098039E" w:rsidRPr="0098039E" w:rsidRDefault="0098039E" w:rsidP="0098039E">
      <w:pPr>
        <w:spacing w:line="240" w:lineRule="auto"/>
        <w:jc w:val="both"/>
        <w:rPr>
          <w:rFonts w:ascii="Times New Roman" w:hAnsi="Times New Roman"/>
          <w:sz w:val="24"/>
        </w:rPr>
      </w:pPr>
      <w:r w:rsidRPr="0098039E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98039E" w:rsidRPr="0098039E" w:rsidRDefault="0098039E" w:rsidP="0098039E">
      <w:pPr>
        <w:tabs>
          <w:tab w:val="left" w:pos="1965"/>
        </w:tabs>
        <w:spacing w:line="240" w:lineRule="auto"/>
        <w:jc w:val="both"/>
        <w:rPr>
          <w:rFonts w:ascii="Times New Roman" w:hAnsi="Times New Roman"/>
          <w:sz w:val="24"/>
        </w:rPr>
      </w:pPr>
      <w:r w:rsidRPr="0098039E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98039E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98039E" w:rsidRDefault="0098039E" w:rsidP="00ED6639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85A40" w:rsidRPr="00EC07EF" w:rsidRDefault="00585A40" w:rsidP="00ED6639">
      <w:pPr>
        <w:jc w:val="both"/>
        <w:rPr>
          <w:rFonts w:ascii="Times New Roman" w:hAnsi="Times New Roman"/>
          <w:b/>
          <w:sz w:val="24"/>
          <w:szCs w:val="24"/>
        </w:rPr>
      </w:pPr>
      <w:r w:rsidRPr="00EC07EF">
        <w:rPr>
          <w:rFonts w:ascii="Times New Roman" w:hAnsi="Times New Roman"/>
          <w:b/>
          <w:sz w:val="24"/>
          <w:szCs w:val="24"/>
        </w:rPr>
        <w:t>Objetivos del procedimiento:</w:t>
      </w: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EC07EF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 xml:space="preserve">Corregir la falla  del piso pelviano, que es la zona donde se ubican sus genitales externos, y reducir los órganos que se </w:t>
      </w:r>
      <w:proofErr w:type="spellStart"/>
      <w:r w:rsidRPr="00EC07EF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prolapsan</w:t>
      </w:r>
      <w:proofErr w:type="spellEnd"/>
      <w:r w:rsidRPr="00EC07EF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 xml:space="preserve"> (caen), como vejiga, útero, recto</w:t>
      </w:r>
    </w:p>
    <w:p w:rsidR="00585A40" w:rsidRDefault="00585A40" w:rsidP="00ED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7EF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585A40" w:rsidRPr="00EC07EF" w:rsidRDefault="00585A40" w:rsidP="00ED6639">
      <w:pPr>
        <w:pStyle w:val="Textoindependiente"/>
        <w:rPr>
          <w:rFonts w:ascii="Times New Roman" w:hAnsi="Times New Roman"/>
          <w:szCs w:val="24"/>
        </w:rPr>
      </w:pPr>
      <w:r w:rsidRPr="00EC07EF">
        <w:rPr>
          <w:rFonts w:ascii="Times New Roman" w:hAnsi="Times New Roman"/>
          <w:szCs w:val="24"/>
        </w:rPr>
        <w:t xml:space="preserve">Mediante cirugía por vía vaginal se efectúan las técnicas necesarias para reforzar los planos de resistencia de la zona y corregir la posición de los órganos  caídos. En caso de incontinencia de orina de esfuerzo se intentará corregirla hasta donde sea posible. En algunas ocasiones </w:t>
      </w:r>
      <w:r w:rsidR="00ED6639" w:rsidRPr="00EC07EF">
        <w:rPr>
          <w:rFonts w:ascii="Times New Roman" w:hAnsi="Times New Roman"/>
          <w:szCs w:val="24"/>
        </w:rPr>
        <w:t>está</w:t>
      </w:r>
      <w:r w:rsidRPr="00EC07EF">
        <w:rPr>
          <w:rFonts w:ascii="Times New Roman" w:hAnsi="Times New Roman"/>
          <w:szCs w:val="24"/>
        </w:rPr>
        <w:t xml:space="preserve"> indicado extirpar el útero vía vaginal. Ello se efectuará cuando el órgano desciende.</w:t>
      </w:r>
    </w:p>
    <w:p w:rsidR="00585A40" w:rsidRPr="00EC07EF" w:rsidRDefault="00585A40" w:rsidP="00ED6639">
      <w:pPr>
        <w:pStyle w:val="Textoindependiente"/>
        <w:rPr>
          <w:rFonts w:ascii="Times New Roman" w:hAnsi="Times New Roman"/>
          <w:szCs w:val="24"/>
        </w:rPr>
      </w:pP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7EF">
        <w:rPr>
          <w:rFonts w:ascii="Times New Roman" w:hAnsi="Times New Roman"/>
          <w:b/>
          <w:sz w:val="24"/>
          <w:szCs w:val="24"/>
        </w:rPr>
        <w:t>Riesgos del procedimiento:</w:t>
      </w:r>
    </w:p>
    <w:p w:rsidR="00585A40" w:rsidRPr="00EC07EF" w:rsidRDefault="00585A40" w:rsidP="00ED6639">
      <w:pPr>
        <w:pStyle w:val="Textoindependiente"/>
        <w:rPr>
          <w:rFonts w:ascii="Times New Roman" w:hAnsi="Times New Roman"/>
          <w:szCs w:val="24"/>
        </w:rPr>
      </w:pPr>
      <w:r w:rsidRPr="00EC07EF">
        <w:rPr>
          <w:rFonts w:ascii="Times New Roman" w:hAnsi="Times New Roman"/>
          <w:szCs w:val="24"/>
        </w:rPr>
        <w:t>Los riesgos de procedimiento son lesiones de órganos vecinos (vejiga, recto, uréteres) hemorragias, infecciones postoperatorias, no lograr los resultados propuestos, especialmente en casos de incontinencia de orina.</w:t>
      </w: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es-ES"/>
        </w:rPr>
      </w:pP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7EF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EC07EF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La alternativa al procedimiento propuesto es usar un pesario,  que es un anillo de goma que ayuda a mantener el útero en posición normal.</w:t>
      </w:r>
    </w:p>
    <w:p w:rsidR="00585A40" w:rsidRDefault="00585A40" w:rsidP="00ED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7EF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585A40" w:rsidRPr="00EC07EF" w:rsidRDefault="00585A40" w:rsidP="00ED6639">
      <w:pPr>
        <w:pStyle w:val="Textoindependiente"/>
        <w:rPr>
          <w:rFonts w:ascii="Times New Roman" w:hAnsi="Times New Roman"/>
          <w:szCs w:val="24"/>
        </w:rPr>
      </w:pPr>
      <w:r w:rsidRPr="00EC07EF">
        <w:rPr>
          <w:rFonts w:ascii="Times New Roman" w:hAnsi="Times New Roman"/>
          <w:szCs w:val="24"/>
        </w:rPr>
        <w:t>De no aceptar el procedimiento usted mantendrá los síntomas que la aquejan</w:t>
      </w: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7EF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585A40" w:rsidRPr="00EC07EF" w:rsidRDefault="00585A40" w:rsidP="00ED6639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EC07EF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Si necesita más información consulte con su  médico tratante, Jefe de Servicio u otro médico especialista.</w:t>
      </w:r>
    </w:p>
    <w:p w:rsidR="00ED6639" w:rsidRDefault="00ED6639" w:rsidP="00ED6639">
      <w:pPr>
        <w:pStyle w:val="Default"/>
        <w:jc w:val="both"/>
        <w:rPr>
          <w:b/>
          <w:bCs/>
          <w:sz w:val="22"/>
          <w:szCs w:val="22"/>
        </w:rPr>
      </w:pPr>
    </w:p>
    <w:p w:rsidR="00015470" w:rsidRPr="002F29E1" w:rsidRDefault="00015470" w:rsidP="00ED6639">
      <w:pPr>
        <w:pStyle w:val="Default"/>
        <w:jc w:val="both"/>
        <w:rPr>
          <w:sz w:val="22"/>
          <w:szCs w:val="22"/>
        </w:rPr>
      </w:pPr>
      <w:r w:rsidRPr="002F29E1">
        <w:rPr>
          <w:b/>
          <w:bCs/>
          <w:sz w:val="22"/>
          <w:szCs w:val="22"/>
        </w:rPr>
        <w:t xml:space="preserve">Revocabilidad </w:t>
      </w:r>
    </w:p>
    <w:p w:rsidR="00015470" w:rsidRDefault="00015470" w:rsidP="00ED6639">
      <w:pPr>
        <w:pStyle w:val="Textoindependiente"/>
        <w:rPr>
          <w:sz w:val="18"/>
          <w:szCs w:val="18"/>
        </w:rPr>
      </w:pPr>
      <w:r w:rsidRPr="002F29E1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  <w:r w:rsidR="00ED6639">
        <w:rPr>
          <w:sz w:val="18"/>
          <w:szCs w:val="18"/>
        </w:rPr>
        <w:t xml:space="preserve"> </w:t>
      </w:r>
    </w:p>
    <w:p w:rsidR="00585A40" w:rsidRPr="008B0435" w:rsidRDefault="00585A40" w:rsidP="00015470">
      <w:pPr>
        <w:rPr>
          <w:rFonts w:ascii="Times New Roman" w:hAnsi="Times New Roman"/>
          <w:sz w:val="18"/>
          <w:szCs w:val="18"/>
        </w:rPr>
      </w:pPr>
    </w:p>
    <w:sectPr w:rsidR="00585A40" w:rsidRPr="008B0435" w:rsidSect="006C2A6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93" w:rsidRDefault="00303493" w:rsidP="00A01B24">
      <w:pPr>
        <w:spacing w:after="0" w:line="240" w:lineRule="auto"/>
      </w:pPr>
      <w:r>
        <w:separator/>
      </w:r>
    </w:p>
  </w:endnote>
  <w:endnote w:type="continuationSeparator" w:id="0">
    <w:p w:rsidR="00303493" w:rsidRDefault="00303493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93" w:rsidRDefault="00303493" w:rsidP="00A01B24">
      <w:pPr>
        <w:spacing w:after="0" w:line="240" w:lineRule="auto"/>
      </w:pPr>
      <w:r>
        <w:separator/>
      </w:r>
    </w:p>
  </w:footnote>
  <w:footnote w:type="continuationSeparator" w:id="0">
    <w:p w:rsidR="00303493" w:rsidRDefault="00303493" w:rsidP="00A01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A67"/>
    <w:rsid w:val="00015470"/>
    <w:rsid w:val="001125C7"/>
    <w:rsid w:val="001223FF"/>
    <w:rsid w:val="00153E96"/>
    <w:rsid w:val="001F2CD7"/>
    <w:rsid w:val="00261D5A"/>
    <w:rsid w:val="0026203B"/>
    <w:rsid w:val="002A5027"/>
    <w:rsid w:val="00303493"/>
    <w:rsid w:val="003212B6"/>
    <w:rsid w:val="003219EE"/>
    <w:rsid w:val="0035225D"/>
    <w:rsid w:val="0036078C"/>
    <w:rsid w:val="004302D5"/>
    <w:rsid w:val="00444DFE"/>
    <w:rsid w:val="00464311"/>
    <w:rsid w:val="004969AF"/>
    <w:rsid w:val="004A1ECC"/>
    <w:rsid w:val="00506638"/>
    <w:rsid w:val="0052135A"/>
    <w:rsid w:val="0054417F"/>
    <w:rsid w:val="00567A6F"/>
    <w:rsid w:val="00573347"/>
    <w:rsid w:val="00585A40"/>
    <w:rsid w:val="00626621"/>
    <w:rsid w:val="0063174C"/>
    <w:rsid w:val="00633747"/>
    <w:rsid w:val="00643DA9"/>
    <w:rsid w:val="0069257E"/>
    <w:rsid w:val="00693850"/>
    <w:rsid w:val="006C2A67"/>
    <w:rsid w:val="00726ED9"/>
    <w:rsid w:val="00865CDD"/>
    <w:rsid w:val="008B0435"/>
    <w:rsid w:val="008C25D8"/>
    <w:rsid w:val="009063BD"/>
    <w:rsid w:val="0098039E"/>
    <w:rsid w:val="009F1D92"/>
    <w:rsid w:val="00A01B24"/>
    <w:rsid w:val="00AD4419"/>
    <w:rsid w:val="00AF5F10"/>
    <w:rsid w:val="00B90589"/>
    <w:rsid w:val="00BA6C33"/>
    <w:rsid w:val="00BB0FD4"/>
    <w:rsid w:val="00C1084F"/>
    <w:rsid w:val="00C808A1"/>
    <w:rsid w:val="00CE0CE5"/>
    <w:rsid w:val="00D40068"/>
    <w:rsid w:val="00DA7D56"/>
    <w:rsid w:val="00DF081F"/>
    <w:rsid w:val="00E7024A"/>
    <w:rsid w:val="00EC07EF"/>
    <w:rsid w:val="00ED6639"/>
    <w:rsid w:val="00E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464311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464311"/>
    <w:rPr>
      <w:rFonts w:cs="Times New Roman"/>
      <w:lang w:val="es-ES" w:eastAsia="en-US"/>
    </w:rPr>
  </w:style>
  <w:style w:type="character" w:styleId="Hipervnculo">
    <w:name w:val="Hyperlink"/>
    <w:rsid w:val="00ED6639"/>
    <w:rPr>
      <w:u w:val="single"/>
    </w:rPr>
  </w:style>
  <w:style w:type="paragraph" w:styleId="Sinespaciado">
    <w:name w:val="No Spacing"/>
    <w:uiPriority w:val="1"/>
    <w:qFormat/>
    <w:rsid w:val="00ED6639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288</Words>
  <Characters>1589</Characters>
  <Application>Microsoft Office Word</Application>
  <DocSecurity>0</DocSecurity>
  <Lines>13</Lines>
  <Paragraphs>3</Paragraphs>
  <ScaleCrop>false</ScaleCrop>
  <Company>hospital curico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21</cp:revision>
  <cp:lastPrinted>2013-09-25T18:01:00Z</cp:lastPrinted>
  <dcterms:created xsi:type="dcterms:W3CDTF">2012-12-26T15:04:00Z</dcterms:created>
  <dcterms:modified xsi:type="dcterms:W3CDTF">2021-06-07T20:28:00Z</dcterms:modified>
</cp:coreProperties>
</file>