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DA" w:rsidRPr="00F77D45" w:rsidRDefault="000A17DA" w:rsidP="000A17D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4CF4EA" wp14:editId="135C815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7DA" w:rsidRDefault="000A17DA" w:rsidP="000A17DA">
      <w:pPr>
        <w:tabs>
          <w:tab w:val="left" w:pos="4440"/>
          <w:tab w:val="left" w:pos="4956"/>
        </w:tabs>
        <w:rPr>
          <w:b/>
          <w:u w:val="single"/>
        </w:rPr>
      </w:pPr>
    </w:p>
    <w:p w:rsidR="000A17DA" w:rsidRDefault="000A17DA" w:rsidP="000A17DA">
      <w:pPr>
        <w:jc w:val="center"/>
        <w:rPr>
          <w:b/>
          <w:u w:val="single"/>
        </w:rPr>
      </w:pPr>
    </w:p>
    <w:p w:rsidR="000A17DA" w:rsidRPr="002107FB" w:rsidRDefault="000A17DA" w:rsidP="000A17DA">
      <w:pPr>
        <w:jc w:val="center"/>
        <w:rPr>
          <w:b/>
          <w:u w:val="single"/>
        </w:rPr>
      </w:pPr>
      <w:r w:rsidRPr="002107FB">
        <w:rPr>
          <w:b/>
          <w:u w:val="single"/>
        </w:rPr>
        <w:t xml:space="preserve">INFORMACIÓN PARA PACIENTES: </w:t>
      </w:r>
    </w:p>
    <w:p w:rsidR="000A17DA" w:rsidRPr="002107FB" w:rsidRDefault="000A17DA" w:rsidP="000A17DA">
      <w:pPr>
        <w:jc w:val="center"/>
        <w:rPr>
          <w:b/>
          <w:u w:val="single"/>
        </w:rPr>
      </w:pPr>
      <w:r w:rsidRPr="002107FB">
        <w:rPr>
          <w:b/>
          <w:u w:val="single"/>
        </w:rPr>
        <w:t>“</w:t>
      </w:r>
      <w:r w:rsidRPr="000A17DA">
        <w:rPr>
          <w:b/>
          <w:u w:val="single"/>
        </w:rPr>
        <w:t>QUEILOPLASTIA</w:t>
      </w:r>
      <w:r w:rsidRPr="002107FB">
        <w:rPr>
          <w:b/>
          <w:u w:val="single"/>
        </w:rPr>
        <w:t>”</w:t>
      </w:r>
    </w:p>
    <w:p w:rsidR="000A17DA" w:rsidRPr="00644F9F" w:rsidRDefault="000A17DA" w:rsidP="000A17D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A17DA" w:rsidRPr="000A17DA" w:rsidRDefault="000A17DA" w:rsidP="000A17DA">
      <w:pPr>
        <w:jc w:val="both"/>
      </w:pPr>
      <w:r w:rsidRPr="000A17DA">
        <w:t>El presente documento permite entregar información al paciente respecto a la cirugía específica  a realizar,  por lo que NO CONSTITUYE  EL CONSENTIMIENTO INFORMADO.</w:t>
      </w:r>
    </w:p>
    <w:p w:rsidR="000A17DA" w:rsidRPr="000A17DA" w:rsidRDefault="000A17DA" w:rsidP="000A17DA">
      <w:pPr>
        <w:jc w:val="both"/>
      </w:pPr>
    </w:p>
    <w:p w:rsidR="000A17DA" w:rsidRPr="000A17DA" w:rsidRDefault="000A17DA" w:rsidP="000A17DA">
      <w:pPr>
        <w:tabs>
          <w:tab w:val="left" w:pos="3135"/>
        </w:tabs>
        <w:jc w:val="both"/>
      </w:pPr>
      <w:r w:rsidRPr="000A17DA">
        <w:t xml:space="preserve">El  CONSENTIMIENTO INFORMADO, debe ser  llenado en el formulario en  la página web: www.hospitalcurico.cl,  en el enlace: </w:t>
      </w:r>
      <w:r w:rsidRPr="000A17DA">
        <w:rPr>
          <w:b/>
          <w:i/>
          <w:u w:val="single"/>
        </w:rPr>
        <w:t>https://intranet.hospitalcurico.cl/projects/consentimiento</w:t>
      </w:r>
    </w:p>
    <w:p w:rsidR="00E81903" w:rsidRPr="000A17DA" w:rsidRDefault="00E81903">
      <w:pPr>
        <w:rPr>
          <w:b/>
          <w:lang w:val="es-ES_tradnl"/>
        </w:rPr>
      </w:pPr>
    </w:p>
    <w:p w:rsidR="00EB0B66" w:rsidRPr="000A17DA" w:rsidRDefault="008A374C" w:rsidP="000A17DA">
      <w:pPr>
        <w:rPr>
          <w:lang w:val="es-ES_tradnl"/>
        </w:rPr>
      </w:pPr>
      <w:r w:rsidRPr="000A17DA">
        <w:rPr>
          <w:b/>
          <w:lang w:val="es-ES_tradnl"/>
        </w:rPr>
        <w:tab/>
      </w:r>
      <w:r w:rsidRPr="000A17DA">
        <w:rPr>
          <w:b/>
          <w:lang w:val="es-ES_tradnl"/>
        </w:rPr>
        <w:tab/>
      </w:r>
      <w:r w:rsidRPr="000A17DA">
        <w:rPr>
          <w:b/>
          <w:lang w:val="es-ES_tradnl"/>
        </w:rPr>
        <w:tab/>
      </w:r>
    </w:p>
    <w:p w:rsidR="00EB0B66" w:rsidRPr="000A17DA" w:rsidRDefault="009E23D5" w:rsidP="00132C94">
      <w:pPr>
        <w:rPr>
          <w:lang w:val="es-ES_tradnl"/>
        </w:rPr>
      </w:pPr>
      <w:r w:rsidRPr="000A17DA">
        <w:rPr>
          <w:b/>
        </w:rPr>
        <w:t>Objetivos del procedimiento:</w:t>
      </w:r>
    </w:p>
    <w:p w:rsidR="00966D39" w:rsidRPr="000A17DA" w:rsidRDefault="00966D39" w:rsidP="00132C94">
      <w:pPr>
        <w:jc w:val="both"/>
        <w:outlineLvl w:val="0"/>
      </w:pPr>
      <w:r w:rsidRPr="000A17DA">
        <w:t xml:space="preserve">La </w:t>
      </w:r>
      <w:proofErr w:type="spellStart"/>
      <w:r w:rsidRPr="000A17DA">
        <w:t>queiloplastia</w:t>
      </w:r>
      <w:proofErr w:type="spellEnd"/>
      <w:r w:rsidRPr="000A17DA">
        <w:t xml:space="preserve"> es un procedimiento quirúrgico para la corrección de las deformidades de los labios, secundario a heridas o a la inyección de sustancias para aumentar el volumen de los labios.</w:t>
      </w:r>
    </w:p>
    <w:p w:rsidR="009E23D5" w:rsidRPr="000A17DA" w:rsidRDefault="009E23D5" w:rsidP="00EB0B66">
      <w:pPr>
        <w:jc w:val="both"/>
      </w:pPr>
    </w:p>
    <w:p w:rsidR="00EB0B66" w:rsidRPr="000A17DA" w:rsidRDefault="009E23D5" w:rsidP="00132C94">
      <w:pPr>
        <w:rPr>
          <w:lang w:val="es-ES_tradnl"/>
        </w:rPr>
      </w:pPr>
      <w:r w:rsidRPr="000A17DA">
        <w:rPr>
          <w:b/>
        </w:rPr>
        <w:t>Descripción del procedimiento:</w:t>
      </w:r>
    </w:p>
    <w:p w:rsidR="00966D39" w:rsidRPr="000A17DA" w:rsidRDefault="00966D39" w:rsidP="00132C94">
      <w:pPr>
        <w:jc w:val="both"/>
        <w:outlineLvl w:val="0"/>
        <w:rPr>
          <w:b/>
        </w:rPr>
      </w:pPr>
      <w:r w:rsidRPr="000A17DA">
        <w:t>Consiste en realizar una incisión en el labio para la movilización de los tejidos; piel, mucosa o musculo, con la finalidad de mejorar una cicatriz preexistente o para la extracción de sustancias para aumentar el volumen.</w:t>
      </w:r>
    </w:p>
    <w:p w:rsidR="009E23D5" w:rsidRPr="000A17DA" w:rsidRDefault="009E23D5" w:rsidP="00EB0B66">
      <w:pPr>
        <w:jc w:val="both"/>
      </w:pPr>
    </w:p>
    <w:p w:rsidR="00EB0B66" w:rsidRPr="000A17DA" w:rsidRDefault="009E23D5" w:rsidP="00132C94">
      <w:pPr>
        <w:rPr>
          <w:lang w:val="es-ES_tradnl"/>
        </w:rPr>
      </w:pPr>
      <w:r w:rsidRPr="000A17DA">
        <w:rPr>
          <w:b/>
        </w:rPr>
        <w:t>Riesgos del procedimiento:</w:t>
      </w:r>
    </w:p>
    <w:p w:rsidR="00CE07DA" w:rsidRPr="000A17DA" w:rsidRDefault="00CE07DA" w:rsidP="00132C94">
      <w:pPr>
        <w:jc w:val="both"/>
      </w:pPr>
      <w:r w:rsidRPr="000A17DA">
        <w:rPr>
          <w:b/>
        </w:rPr>
        <w:t>Hemorragia</w:t>
      </w:r>
      <w:r w:rsidRPr="000A17DA">
        <w:t xml:space="preserve">: Podría requerir  tratamiento de urgencia para drenar la sangre acumulada. </w:t>
      </w:r>
      <w:r w:rsidRPr="000A17DA">
        <w:rPr>
          <w:b/>
          <w:i/>
        </w:rPr>
        <w:t>No debe tomar aspirina ni medicamentos antiinflamatorios desde 10 días antes de la cirugía, puesto que ello podría aumentar el riesgo de sangrado.</w:t>
      </w:r>
    </w:p>
    <w:p w:rsidR="00CE07DA" w:rsidRPr="000A17DA" w:rsidRDefault="00CE07DA" w:rsidP="00CE07DA">
      <w:pPr>
        <w:jc w:val="both"/>
      </w:pPr>
    </w:p>
    <w:p w:rsidR="00CE07DA" w:rsidRPr="000A17DA" w:rsidRDefault="00CE07DA" w:rsidP="00CE07DA">
      <w:pPr>
        <w:jc w:val="both"/>
      </w:pPr>
      <w:r w:rsidRPr="000A17DA">
        <w:rPr>
          <w:b/>
        </w:rPr>
        <w:t>Infección</w:t>
      </w:r>
      <w:r w:rsidRPr="000A17DA">
        <w:t>: Podría ser necesario un tratamiento que incluyera antibióticos o cirugía adicional.</w:t>
      </w:r>
    </w:p>
    <w:p w:rsidR="00CE07DA" w:rsidRPr="000A17DA" w:rsidRDefault="00CE07DA" w:rsidP="00CE07DA">
      <w:pPr>
        <w:jc w:val="both"/>
      </w:pPr>
    </w:p>
    <w:p w:rsidR="00CE07DA" w:rsidRPr="000A17DA" w:rsidRDefault="00CE07DA" w:rsidP="00CE07DA">
      <w:pPr>
        <w:jc w:val="both"/>
      </w:pPr>
      <w:r w:rsidRPr="000A17DA">
        <w:rPr>
          <w:b/>
        </w:rPr>
        <w:t>Cambios en la sensibilidad cutánea</w:t>
      </w:r>
      <w:r w:rsidRPr="000A17DA">
        <w:t>: Pueden aparecer alteraciones neurológicas en la zona tratada: anestesia transitoria o definitiva, dolor, picores u otras sensaciones extrañas (parestesias).</w:t>
      </w:r>
    </w:p>
    <w:p w:rsidR="00CE07DA" w:rsidRPr="000A17DA" w:rsidRDefault="00CE07DA" w:rsidP="00CE07DA">
      <w:pPr>
        <w:jc w:val="both"/>
        <w:rPr>
          <w:b/>
        </w:rPr>
      </w:pPr>
    </w:p>
    <w:p w:rsidR="00CE07DA" w:rsidRPr="000A17DA" w:rsidRDefault="00CE07DA" w:rsidP="00CE07DA">
      <w:pPr>
        <w:jc w:val="both"/>
      </w:pPr>
      <w:r w:rsidRPr="000A17DA">
        <w:rPr>
          <w:b/>
        </w:rPr>
        <w:t>Retardo en la cicatrización</w:t>
      </w:r>
      <w:r w:rsidRPr="000A17DA">
        <w:t>: La apertura de la herida o la cicatrización retardada son posibles. Algunas áreas de piel pueden perderse, lo que puede requerir curaciones frecuentes, o cirugía posterior para eliminar el tejido no curado.</w:t>
      </w:r>
    </w:p>
    <w:p w:rsidR="00CE07DA" w:rsidRPr="000A17DA" w:rsidRDefault="00CE07DA" w:rsidP="00CE07DA">
      <w:pPr>
        <w:jc w:val="both"/>
        <w:outlineLvl w:val="0"/>
        <w:rPr>
          <w:b/>
          <w:i/>
        </w:rPr>
      </w:pPr>
    </w:p>
    <w:p w:rsidR="00CE07DA" w:rsidRPr="000A17DA" w:rsidRDefault="00CE07DA" w:rsidP="00CE07DA">
      <w:pPr>
        <w:jc w:val="both"/>
        <w:outlineLvl w:val="0"/>
        <w:rPr>
          <w:b/>
          <w:i/>
        </w:rPr>
      </w:pPr>
      <w:r w:rsidRPr="000A17DA">
        <w:rPr>
          <w:b/>
          <w:i/>
        </w:rPr>
        <w:t>Los fumadores tienen un mayor riesgo de pérdida cutánea y de complicaciones en la cicatrización.</w:t>
      </w:r>
    </w:p>
    <w:p w:rsidR="00CE07DA" w:rsidRPr="000A17DA" w:rsidRDefault="00CE07DA" w:rsidP="00CE07DA">
      <w:pPr>
        <w:jc w:val="both"/>
      </w:pPr>
    </w:p>
    <w:p w:rsidR="00CE07DA" w:rsidRPr="000A17DA" w:rsidRDefault="00CE07DA" w:rsidP="00CE07DA">
      <w:pPr>
        <w:jc w:val="both"/>
        <w:rPr>
          <w:b/>
        </w:rPr>
      </w:pPr>
      <w:r w:rsidRPr="000A17DA">
        <w:rPr>
          <w:b/>
        </w:rPr>
        <w:t>Cicatrización cutánea</w:t>
      </w:r>
      <w:r w:rsidRPr="000A17DA">
        <w:t>: La cicatrización en exceso (</w:t>
      </w:r>
      <w:proofErr w:type="spellStart"/>
      <w:r w:rsidRPr="000A17DA">
        <w:t>queloide</w:t>
      </w:r>
      <w:proofErr w:type="spellEnd"/>
      <w:r w:rsidRPr="000A17DA">
        <w:t xml:space="preserve">) es infrecuente. En algunos casos pueden producirse cicatrices anormales (hipertróficas). </w:t>
      </w:r>
    </w:p>
    <w:p w:rsidR="00CE07DA" w:rsidRPr="000A17DA" w:rsidRDefault="00CE07DA" w:rsidP="00CE07DA">
      <w:pPr>
        <w:jc w:val="both"/>
        <w:rPr>
          <w:b/>
        </w:rPr>
      </w:pPr>
    </w:p>
    <w:p w:rsidR="00CE07DA" w:rsidRPr="000A17DA" w:rsidRDefault="00CE07DA" w:rsidP="00CE07DA">
      <w:pPr>
        <w:jc w:val="both"/>
      </w:pPr>
      <w:r w:rsidRPr="000A17DA">
        <w:rPr>
          <w:b/>
        </w:rPr>
        <w:t>Asimetría</w:t>
      </w:r>
      <w:r w:rsidRPr="000A17DA">
        <w:t xml:space="preserve">: También podrían resultar irregularidades y asimetrías de la forma, del tamaño o de la posición de los labios. </w:t>
      </w:r>
    </w:p>
    <w:p w:rsidR="00CE07DA" w:rsidRPr="000A17DA" w:rsidRDefault="00CE07DA" w:rsidP="00CE07DA">
      <w:pPr>
        <w:jc w:val="both"/>
      </w:pPr>
      <w:bookmarkStart w:id="0" w:name="_GoBack"/>
      <w:bookmarkEnd w:id="0"/>
      <w:r w:rsidRPr="000A17DA">
        <w:rPr>
          <w:b/>
        </w:rPr>
        <w:lastRenderedPageBreak/>
        <w:t>Anestesia</w:t>
      </w:r>
      <w:r w:rsidRPr="000A17DA">
        <w:t>: Tanto la anestesia local como la general implican un riesgo. Existe la posibilidad de complicaciones, lesiones, e incluso muerte, por cualquiera de las formas de anestesia o sedación.</w:t>
      </w:r>
    </w:p>
    <w:p w:rsidR="00CE07DA" w:rsidRPr="000A17DA" w:rsidRDefault="00CE07DA" w:rsidP="00CE07DA">
      <w:pPr>
        <w:jc w:val="both"/>
      </w:pPr>
    </w:p>
    <w:p w:rsidR="00CE07DA" w:rsidRPr="000A17DA" w:rsidRDefault="00CE07DA" w:rsidP="00CE07DA">
      <w:pPr>
        <w:jc w:val="both"/>
      </w:pPr>
      <w:r w:rsidRPr="000A17DA">
        <w:rPr>
          <w:b/>
        </w:rPr>
        <w:t>Motilidad Bucal</w:t>
      </w:r>
      <w:r w:rsidRPr="000A17DA">
        <w:t>: Es posible que se presenten alteraciones transitorias de la movilidad muscular de los labios debidas a fibrosis o durezas provocadas por la cicatrización.</w:t>
      </w:r>
    </w:p>
    <w:p w:rsidR="00CE07DA" w:rsidRPr="000A17DA" w:rsidRDefault="00CE07DA" w:rsidP="00CE07DA">
      <w:pPr>
        <w:jc w:val="both"/>
      </w:pPr>
    </w:p>
    <w:p w:rsidR="008E030D" w:rsidRPr="000A17DA" w:rsidRDefault="009E23D5" w:rsidP="00132C94">
      <w:pPr>
        <w:rPr>
          <w:lang w:val="es-ES_tradnl"/>
        </w:rPr>
      </w:pPr>
      <w:r w:rsidRPr="000A17DA">
        <w:rPr>
          <w:b/>
        </w:rPr>
        <w:t>Alternativas al procedimiento propuesto:</w:t>
      </w:r>
    </w:p>
    <w:p w:rsidR="00CE07DA" w:rsidRPr="000A17DA" w:rsidRDefault="00CE07DA" w:rsidP="00132C94">
      <w:pPr>
        <w:jc w:val="both"/>
      </w:pPr>
      <w:r w:rsidRPr="000A17DA">
        <w:t>En algunos casos, se podría usar compresión o terapia kinésica para reducir el grosor de la cicatriz.</w:t>
      </w:r>
    </w:p>
    <w:p w:rsidR="00C71F9B" w:rsidRPr="000A17DA" w:rsidRDefault="009E23D5" w:rsidP="00132C94">
      <w:r w:rsidRPr="000A17DA">
        <w:rPr>
          <w:b/>
        </w:rPr>
        <w:t>Consecuencias de no aceptar el procedimiento:</w:t>
      </w:r>
    </w:p>
    <w:p w:rsidR="00CE07DA" w:rsidRPr="000A17DA" w:rsidRDefault="00CE07DA" w:rsidP="00132C94">
      <w:pPr>
        <w:jc w:val="both"/>
      </w:pPr>
      <w:r w:rsidRPr="000A17DA">
        <w:t>No hay consecuencias importantes, dado que es una cirugía con fines estéticos.</w:t>
      </w:r>
    </w:p>
    <w:p w:rsidR="009E23D5" w:rsidRPr="000A17DA" w:rsidRDefault="009E23D5" w:rsidP="00EB0B66">
      <w:pPr>
        <w:jc w:val="both"/>
      </w:pPr>
    </w:p>
    <w:p w:rsidR="00C71F9B" w:rsidRPr="000A17DA" w:rsidRDefault="009E23D5" w:rsidP="00132C94">
      <w:r w:rsidRPr="000A17DA">
        <w:rPr>
          <w:b/>
        </w:rPr>
        <w:t>Mecanismo para solicitar más información:</w:t>
      </w:r>
    </w:p>
    <w:p w:rsidR="0011518D" w:rsidRPr="000A17DA" w:rsidRDefault="0011518D" w:rsidP="00132C94">
      <w:pPr>
        <w:jc w:val="both"/>
        <w:rPr>
          <w:b/>
        </w:rPr>
      </w:pPr>
      <w:r w:rsidRPr="000A17DA">
        <w:t xml:space="preserve">En caso de requerir más información o de rechazar el procedimiento, deberá comunicarse con el médico tratante o </w:t>
      </w:r>
      <w:r w:rsidR="008C7D4A" w:rsidRPr="000A17DA">
        <w:t>Jefe de Servicio</w:t>
      </w:r>
      <w:r w:rsidRPr="000A17DA">
        <w:t>.</w:t>
      </w:r>
    </w:p>
    <w:p w:rsidR="00132C94" w:rsidRPr="000A17DA" w:rsidRDefault="00132C94" w:rsidP="00E25FAD">
      <w:pPr>
        <w:jc w:val="both"/>
        <w:rPr>
          <w:rFonts w:ascii="Arial Narrow" w:hAnsi="Arial Narrow"/>
          <w:b/>
          <w:lang w:val="es-ES_tradnl"/>
        </w:rPr>
      </w:pPr>
    </w:p>
    <w:p w:rsidR="00132C94" w:rsidRPr="000A17DA" w:rsidRDefault="00132C94" w:rsidP="00132C94">
      <w:pPr>
        <w:pStyle w:val="Default"/>
      </w:pPr>
      <w:r w:rsidRPr="000A17DA">
        <w:rPr>
          <w:b/>
          <w:bCs/>
        </w:rPr>
        <w:t xml:space="preserve">Revocabilidad </w:t>
      </w:r>
    </w:p>
    <w:p w:rsidR="00EB0B66" w:rsidRPr="000A17DA" w:rsidRDefault="00132C94" w:rsidP="000A17DA">
      <w:pPr>
        <w:pStyle w:val="Textoindependiente"/>
        <w:jc w:val="both"/>
        <w:rPr>
          <w:sz w:val="24"/>
        </w:rPr>
      </w:pPr>
      <w:r w:rsidRPr="000A17DA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EB0B66" w:rsidRPr="000A17DA" w:rsidSect="00132C94">
      <w:pgSz w:w="12240" w:h="15840" w:code="1"/>
      <w:pgMar w:top="96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6"/>
    <w:rsid w:val="000945B4"/>
    <w:rsid w:val="000A17DA"/>
    <w:rsid w:val="001070D1"/>
    <w:rsid w:val="0011518D"/>
    <w:rsid w:val="00132C94"/>
    <w:rsid w:val="001E1CB7"/>
    <w:rsid w:val="001F56D1"/>
    <w:rsid w:val="002947D7"/>
    <w:rsid w:val="002D72D4"/>
    <w:rsid w:val="00332450"/>
    <w:rsid w:val="003E6CC9"/>
    <w:rsid w:val="004647DC"/>
    <w:rsid w:val="004D3904"/>
    <w:rsid w:val="00570549"/>
    <w:rsid w:val="00644F36"/>
    <w:rsid w:val="006724CD"/>
    <w:rsid w:val="006D55B0"/>
    <w:rsid w:val="007B7583"/>
    <w:rsid w:val="00815F95"/>
    <w:rsid w:val="008370D2"/>
    <w:rsid w:val="008437E3"/>
    <w:rsid w:val="008731D3"/>
    <w:rsid w:val="008A374C"/>
    <w:rsid w:val="008C7D4A"/>
    <w:rsid w:val="008E030D"/>
    <w:rsid w:val="008E3858"/>
    <w:rsid w:val="009579FA"/>
    <w:rsid w:val="00966D39"/>
    <w:rsid w:val="009A34C4"/>
    <w:rsid w:val="009E23D5"/>
    <w:rsid w:val="00C234F2"/>
    <w:rsid w:val="00C71F9B"/>
    <w:rsid w:val="00C73628"/>
    <w:rsid w:val="00CE07DA"/>
    <w:rsid w:val="00D61FFD"/>
    <w:rsid w:val="00DC5A5A"/>
    <w:rsid w:val="00E25FAD"/>
    <w:rsid w:val="00E72B30"/>
    <w:rsid w:val="00E81903"/>
    <w:rsid w:val="00EA0499"/>
    <w:rsid w:val="00EA2C25"/>
    <w:rsid w:val="00EB0B66"/>
    <w:rsid w:val="00EC28FD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32C94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2C94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0A17DA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32C94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2C94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0A17DA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5</cp:revision>
  <cp:lastPrinted>2013-11-19T17:28:00Z</cp:lastPrinted>
  <dcterms:created xsi:type="dcterms:W3CDTF">2017-09-20T15:54:00Z</dcterms:created>
  <dcterms:modified xsi:type="dcterms:W3CDTF">2021-06-07T20:34:00Z</dcterms:modified>
</cp:coreProperties>
</file>