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6D7" w:rsidRPr="00F77D45" w:rsidRDefault="008E16D7" w:rsidP="008E16D7">
      <w:pPr>
        <w:rPr>
          <w:sz w:val="24"/>
          <w:szCs w:val="24"/>
        </w:rPr>
      </w:pPr>
      <w:bookmarkStart w:id="0" w:name="_GoBack"/>
      <w:r>
        <w:rPr>
          <w:b/>
        </w:rPr>
        <w:tab/>
      </w:r>
      <w:r>
        <w:rPr>
          <w:b/>
        </w:rPr>
        <w:tab/>
      </w:r>
      <w:r>
        <w:rPr>
          <w:b/>
        </w:rPr>
        <w:tab/>
      </w:r>
      <w:r>
        <w:rPr>
          <w:noProof/>
          <w:lang w:eastAsia="es-CL"/>
        </w:rPr>
        <w:drawing>
          <wp:anchor distT="0" distB="0" distL="114300" distR="114300" simplePos="0" relativeHeight="251660288" behindDoc="1" locked="0" layoutInCell="1" allowOverlap="1" wp14:anchorId="40E58345" wp14:editId="3FE9C3B6">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4" name="Imagen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16D7" w:rsidRDefault="008E16D7" w:rsidP="008E16D7">
      <w:pPr>
        <w:jc w:val="center"/>
        <w:rPr>
          <w:b/>
          <w:sz w:val="24"/>
          <w:szCs w:val="24"/>
          <w:u w:val="single"/>
        </w:rPr>
      </w:pPr>
    </w:p>
    <w:p w:rsidR="008E16D7" w:rsidRDefault="008E16D7" w:rsidP="008E16D7">
      <w:pPr>
        <w:tabs>
          <w:tab w:val="center" w:pos="4252"/>
          <w:tab w:val="left" w:pos="7305"/>
        </w:tabs>
        <w:jc w:val="center"/>
        <w:rPr>
          <w:b/>
          <w:sz w:val="24"/>
          <w:szCs w:val="24"/>
          <w:u w:val="single"/>
        </w:rPr>
      </w:pPr>
    </w:p>
    <w:p w:rsidR="008E16D7" w:rsidRPr="00880B2A" w:rsidRDefault="008E16D7" w:rsidP="008E16D7">
      <w:pPr>
        <w:tabs>
          <w:tab w:val="center" w:pos="4252"/>
          <w:tab w:val="left" w:pos="7305"/>
        </w:tabs>
        <w:jc w:val="center"/>
        <w:rPr>
          <w:b/>
          <w:sz w:val="24"/>
          <w:szCs w:val="24"/>
          <w:u w:val="single"/>
        </w:rPr>
      </w:pPr>
      <w:r w:rsidRPr="00880B2A">
        <w:rPr>
          <w:b/>
          <w:sz w:val="24"/>
          <w:szCs w:val="24"/>
          <w:u w:val="single"/>
        </w:rPr>
        <w:t xml:space="preserve">INFORMACIÓN PARA PACIENTES: </w:t>
      </w:r>
      <w:r>
        <w:rPr>
          <w:b/>
          <w:sz w:val="24"/>
          <w:szCs w:val="24"/>
          <w:u w:val="single"/>
        </w:rPr>
        <w:br/>
      </w:r>
      <w:r w:rsidRPr="00880B2A">
        <w:rPr>
          <w:b/>
          <w:sz w:val="24"/>
          <w:szCs w:val="24"/>
          <w:u w:val="single"/>
        </w:rPr>
        <w:t>“</w:t>
      </w:r>
      <w:r w:rsidRPr="00432F98">
        <w:rPr>
          <w:b/>
          <w:sz w:val="24"/>
          <w:szCs w:val="24"/>
          <w:u w:val="single"/>
        </w:rPr>
        <w:t>REDUCCION MAMARIA</w:t>
      </w:r>
      <w:r>
        <w:rPr>
          <w:b/>
          <w:sz w:val="24"/>
          <w:szCs w:val="24"/>
          <w:u w:val="single"/>
        </w:rPr>
        <w:t>”</w:t>
      </w:r>
    </w:p>
    <w:p w:rsidR="008E16D7" w:rsidRDefault="008E16D7" w:rsidP="008E16D7">
      <w:pPr>
        <w:pStyle w:val="Sinespaciado"/>
        <w:rPr>
          <w:rFonts w:ascii="Times New Roman" w:hAnsi="Times New Roman" w:cs="Times New Roman"/>
          <w:sz w:val="24"/>
          <w:szCs w:val="24"/>
        </w:rPr>
      </w:pPr>
    </w:p>
    <w:p w:rsidR="008E16D7" w:rsidRPr="00186C73" w:rsidRDefault="008E16D7" w:rsidP="008E16D7">
      <w:pPr>
        <w:pStyle w:val="Sinespaciado"/>
        <w:rPr>
          <w:rFonts w:ascii="Times New Roman" w:hAnsi="Times New Roman" w:cs="Times New Roman"/>
          <w:sz w:val="24"/>
          <w:szCs w:val="24"/>
        </w:rPr>
      </w:pPr>
    </w:p>
    <w:p w:rsidR="008E16D7" w:rsidRDefault="008E16D7" w:rsidP="008E16D7">
      <w:pPr>
        <w:jc w:val="both"/>
        <w:rPr>
          <w:sz w:val="24"/>
          <w:szCs w:val="24"/>
        </w:rPr>
      </w:pPr>
      <w:r w:rsidRPr="00133DC5">
        <w:rPr>
          <w:sz w:val="24"/>
          <w:szCs w:val="24"/>
        </w:rPr>
        <w:t xml:space="preserve">El </w:t>
      </w:r>
      <w:r w:rsidRPr="00AD3A84">
        <w:rPr>
          <w:sz w:val="24"/>
          <w:szCs w:val="24"/>
        </w:rPr>
        <w:t>presente documento permite entregar información al paciente respecto a la cirugía específica  a realizar,  por lo que NO CONSTITUYE  EL CONSENTIMIENTO INFORMADO.</w:t>
      </w:r>
    </w:p>
    <w:p w:rsidR="008E16D7" w:rsidRPr="00AD3A84" w:rsidRDefault="008E16D7" w:rsidP="008E16D7">
      <w:pPr>
        <w:jc w:val="both"/>
        <w:rPr>
          <w:sz w:val="24"/>
          <w:szCs w:val="24"/>
        </w:rPr>
      </w:pPr>
    </w:p>
    <w:p w:rsidR="008E16D7" w:rsidRPr="00585FDA" w:rsidRDefault="008E16D7" w:rsidP="008E16D7">
      <w:pPr>
        <w:tabs>
          <w:tab w:val="left" w:pos="3135"/>
        </w:tabs>
        <w:jc w:val="both"/>
        <w:rPr>
          <w:b/>
          <w:i/>
          <w:sz w:val="24"/>
          <w:szCs w:val="24"/>
          <w:u w:val="single"/>
        </w:rPr>
      </w:pPr>
      <w:r w:rsidRPr="00AD3A84">
        <w:rPr>
          <w:sz w:val="24"/>
          <w:szCs w:val="24"/>
        </w:rPr>
        <w:t xml:space="preserve">El  CONSENTIMIENTO INFORMADO, debe ser  llenado en el formulario en  la página web: </w:t>
      </w:r>
      <w:r w:rsidRPr="00585FDA">
        <w:rPr>
          <w:sz w:val="24"/>
          <w:szCs w:val="24"/>
        </w:rPr>
        <w:t xml:space="preserve">www.hospitalcurico.cl,  en el enlace: </w:t>
      </w:r>
      <w:r w:rsidRPr="00585FDA">
        <w:rPr>
          <w:b/>
          <w:i/>
          <w:sz w:val="24"/>
          <w:szCs w:val="24"/>
          <w:u w:val="single"/>
        </w:rPr>
        <w:t>https://intranet.hospitalcurico.cl/projects/consentimiento</w:t>
      </w:r>
    </w:p>
    <w:bookmarkEnd w:id="0"/>
    <w:p w:rsidR="008E16D7" w:rsidRPr="008A374C" w:rsidRDefault="008E16D7" w:rsidP="008E16D7">
      <w:pPr>
        <w:rPr>
          <w:b/>
          <w:sz w:val="12"/>
          <w:szCs w:val="12"/>
          <w:lang w:val="es-ES_tradnl"/>
        </w:rPr>
      </w:pPr>
      <w:r>
        <w:rPr>
          <w:b/>
          <w:sz w:val="12"/>
          <w:szCs w:val="12"/>
          <w:lang w:val="es-ES_tradnl"/>
        </w:rPr>
        <w:tab/>
      </w:r>
      <w:r>
        <w:rPr>
          <w:b/>
          <w:sz w:val="12"/>
          <w:szCs w:val="12"/>
          <w:lang w:val="es-ES_tradnl"/>
        </w:rPr>
        <w:tab/>
      </w:r>
    </w:p>
    <w:p w:rsidR="00014EB1" w:rsidRPr="008E16D7" w:rsidRDefault="00014EB1" w:rsidP="008E16D7">
      <w:pPr>
        <w:jc w:val="center"/>
        <w:rPr>
          <w:b/>
          <w:sz w:val="24"/>
          <w:szCs w:val="24"/>
        </w:rPr>
      </w:pPr>
    </w:p>
    <w:p w:rsidR="00BE6E36" w:rsidRPr="008E16D7" w:rsidRDefault="00BE6E36" w:rsidP="008E16D7">
      <w:pPr>
        <w:tabs>
          <w:tab w:val="left" w:pos="4275"/>
        </w:tabs>
        <w:rPr>
          <w:b/>
          <w:sz w:val="24"/>
          <w:szCs w:val="24"/>
        </w:rPr>
      </w:pPr>
      <w:r w:rsidRPr="008E16D7">
        <w:rPr>
          <w:b/>
          <w:sz w:val="24"/>
          <w:szCs w:val="24"/>
        </w:rPr>
        <w:t>Objetivos del procedimiento:</w:t>
      </w:r>
    </w:p>
    <w:p w:rsidR="00432F98" w:rsidRPr="008E16D7" w:rsidRDefault="00432F98" w:rsidP="008E16D7">
      <w:pPr>
        <w:jc w:val="both"/>
        <w:outlineLvl w:val="0"/>
        <w:rPr>
          <w:b/>
          <w:sz w:val="24"/>
          <w:szCs w:val="24"/>
        </w:rPr>
      </w:pPr>
      <w:r w:rsidRPr="008E16D7">
        <w:rPr>
          <w:sz w:val="24"/>
          <w:szCs w:val="24"/>
          <w:lang w:val="es-ES_tradnl"/>
        </w:rPr>
        <w:t>Las mujeres que poseen unas mamas grandes pueden experimentar una serie de problemas derivados del peso y tamaño de las mamas, como dolor de espalda, cuello y hombros, e irritación cutánea. La reducción mamaria se realiza habitualmente para mejorar estos síntomas más que para mejorar el aspecto de las mamas.</w:t>
      </w:r>
    </w:p>
    <w:p w:rsidR="00590CE4" w:rsidRPr="008E16D7" w:rsidRDefault="00590CE4" w:rsidP="008E16D7">
      <w:pPr>
        <w:jc w:val="both"/>
        <w:rPr>
          <w:sz w:val="24"/>
          <w:szCs w:val="24"/>
        </w:rPr>
      </w:pPr>
    </w:p>
    <w:p w:rsidR="00BE6E36" w:rsidRPr="008E16D7" w:rsidRDefault="00BE6E36" w:rsidP="008E16D7">
      <w:pPr>
        <w:rPr>
          <w:b/>
          <w:sz w:val="24"/>
          <w:szCs w:val="24"/>
        </w:rPr>
      </w:pPr>
      <w:r w:rsidRPr="008E16D7">
        <w:rPr>
          <w:b/>
          <w:sz w:val="24"/>
          <w:szCs w:val="24"/>
        </w:rPr>
        <w:t>Descripción del procedimiento:</w:t>
      </w:r>
    </w:p>
    <w:p w:rsidR="00432F98" w:rsidRPr="008E16D7" w:rsidRDefault="00432F98" w:rsidP="008E16D7">
      <w:pPr>
        <w:jc w:val="both"/>
        <w:rPr>
          <w:sz w:val="24"/>
          <w:szCs w:val="24"/>
        </w:rPr>
      </w:pPr>
      <w:r w:rsidRPr="008E16D7">
        <w:rPr>
          <w:sz w:val="24"/>
          <w:szCs w:val="24"/>
        </w:rPr>
        <w:t xml:space="preserve">La reducción mamaria es un procedimiento quirúrgico en la cual con la paciente de pie, se marca el exceso de mama a nivel lateral y medial y el sitio donde se insertara el complejo areola pezón. Se realiza una incisión </w:t>
      </w:r>
      <w:proofErr w:type="spellStart"/>
      <w:r w:rsidRPr="008E16D7">
        <w:rPr>
          <w:sz w:val="24"/>
          <w:szCs w:val="24"/>
        </w:rPr>
        <w:t>periareolar</w:t>
      </w:r>
      <w:proofErr w:type="spellEnd"/>
      <w:r w:rsidRPr="008E16D7">
        <w:rPr>
          <w:sz w:val="24"/>
          <w:szCs w:val="24"/>
        </w:rPr>
        <w:t xml:space="preserve"> y vertical hasta el surco </w:t>
      </w:r>
      <w:proofErr w:type="spellStart"/>
      <w:r w:rsidRPr="008E16D7">
        <w:rPr>
          <w:sz w:val="24"/>
          <w:szCs w:val="24"/>
        </w:rPr>
        <w:t>submamario</w:t>
      </w:r>
      <w:proofErr w:type="spellEnd"/>
      <w:r w:rsidRPr="008E16D7">
        <w:rPr>
          <w:sz w:val="24"/>
          <w:szCs w:val="24"/>
        </w:rPr>
        <w:t xml:space="preserve">, despegando la mama de la piel y del tórax. Se extirpa el exceso de mama a nivel central, quedando un pilar medial y lateral los cuales se suturan imitando la forma de un cono truncado y en la punta del cono se inserta el complejo areola pezón. Se reseca el exceso de piel y se inserta un drenaje </w:t>
      </w:r>
      <w:proofErr w:type="spellStart"/>
      <w:r w:rsidRPr="008E16D7">
        <w:rPr>
          <w:sz w:val="24"/>
          <w:szCs w:val="24"/>
        </w:rPr>
        <w:t>aspirativo</w:t>
      </w:r>
      <w:proofErr w:type="spellEnd"/>
      <w:r w:rsidRPr="008E16D7">
        <w:rPr>
          <w:sz w:val="24"/>
          <w:szCs w:val="24"/>
        </w:rPr>
        <w:t xml:space="preserve">, quedando una cicatriz </w:t>
      </w:r>
      <w:proofErr w:type="spellStart"/>
      <w:r w:rsidRPr="008E16D7">
        <w:rPr>
          <w:sz w:val="24"/>
          <w:szCs w:val="24"/>
        </w:rPr>
        <w:t>periareolar</w:t>
      </w:r>
      <w:proofErr w:type="spellEnd"/>
      <w:r w:rsidRPr="008E16D7">
        <w:rPr>
          <w:sz w:val="24"/>
          <w:szCs w:val="24"/>
        </w:rPr>
        <w:t xml:space="preserve">, vertical y a nivel del surco </w:t>
      </w:r>
      <w:proofErr w:type="spellStart"/>
      <w:r w:rsidRPr="008E16D7">
        <w:rPr>
          <w:sz w:val="24"/>
          <w:szCs w:val="24"/>
        </w:rPr>
        <w:t>submamario</w:t>
      </w:r>
      <w:proofErr w:type="spellEnd"/>
      <w:r w:rsidRPr="008E16D7">
        <w:rPr>
          <w:sz w:val="24"/>
          <w:szCs w:val="24"/>
        </w:rPr>
        <w:t>.</w:t>
      </w:r>
    </w:p>
    <w:p w:rsidR="00D267FA" w:rsidRPr="008E16D7" w:rsidRDefault="00D267FA" w:rsidP="008E16D7">
      <w:pPr>
        <w:jc w:val="both"/>
        <w:rPr>
          <w:sz w:val="24"/>
          <w:szCs w:val="24"/>
        </w:rPr>
      </w:pPr>
    </w:p>
    <w:p w:rsidR="00BE6E36" w:rsidRPr="008E16D7" w:rsidRDefault="00BE6E36" w:rsidP="008E16D7">
      <w:pPr>
        <w:rPr>
          <w:b/>
          <w:sz w:val="24"/>
          <w:szCs w:val="24"/>
        </w:rPr>
      </w:pPr>
      <w:r w:rsidRPr="008E16D7">
        <w:rPr>
          <w:b/>
          <w:sz w:val="24"/>
          <w:szCs w:val="24"/>
        </w:rPr>
        <w:t>Riesgos del procedimiento:</w:t>
      </w:r>
    </w:p>
    <w:p w:rsidR="00432F98" w:rsidRPr="008E16D7" w:rsidRDefault="00432F98" w:rsidP="008E16D7">
      <w:pPr>
        <w:numPr>
          <w:ilvl w:val="0"/>
          <w:numId w:val="7"/>
        </w:numPr>
        <w:ind w:left="284" w:hanging="284"/>
        <w:jc w:val="both"/>
        <w:rPr>
          <w:sz w:val="24"/>
          <w:szCs w:val="24"/>
        </w:rPr>
      </w:pPr>
      <w:r w:rsidRPr="008E16D7">
        <w:rPr>
          <w:b/>
          <w:sz w:val="24"/>
          <w:szCs w:val="24"/>
        </w:rPr>
        <w:t>Hemorragia</w:t>
      </w:r>
      <w:r w:rsidRPr="008E16D7">
        <w:rPr>
          <w:sz w:val="24"/>
          <w:szCs w:val="24"/>
        </w:rPr>
        <w:t>: Si ocurriera una hemorragia postoperatoria, podría requerir tratamiento de urgencia para drenar la sangre acumulada, o transfusión de sangre. No debe tomar aspirina ni medicamentos antiinflamatorios desde 10 días antes de la cirugía, puesto que ello podría aumentar el riesgo de sangrado.</w:t>
      </w:r>
    </w:p>
    <w:p w:rsidR="00432F98" w:rsidRPr="008E16D7" w:rsidRDefault="00432F98" w:rsidP="008E16D7">
      <w:pPr>
        <w:numPr>
          <w:ilvl w:val="0"/>
          <w:numId w:val="7"/>
        </w:numPr>
        <w:ind w:left="284" w:hanging="284"/>
        <w:jc w:val="both"/>
        <w:rPr>
          <w:sz w:val="24"/>
          <w:szCs w:val="24"/>
        </w:rPr>
      </w:pPr>
      <w:r w:rsidRPr="008E16D7">
        <w:rPr>
          <w:b/>
          <w:sz w:val="24"/>
          <w:szCs w:val="24"/>
        </w:rPr>
        <w:t>Infección</w:t>
      </w:r>
      <w:r w:rsidRPr="008E16D7">
        <w:rPr>
          <w:sz w:val="24"/>
          <w:szCs w:val="24"/>
        </w:rPr>
        <w:t>: Si ocurriera, podría ser necesario un tratamiento que incluyera antibióticos o cirugía adicional.</w:t>
      </w:r>
    </w:p>
    <w:p w:rsidR="00432F98" w:rsidRPr="008E16D7" w:rsidRDefault="00432F98" w:rsidP="008E16D7">
      <w:pPr>
        <w:numPr>
          <w:ilvl w:val="0"/>
          <w:numId w:val="7"/>
        </w:numPr>
        <w:ind w:left="284" w:hanging="284"/>
        <w:jc w:val="both"/>
        <w:rPr>
          <w:sz w:val="24"/>
          <w:szCs w:val="24"/>
          <w:lang w:val="es-CL"/>
        </w:rPr>
      </w:pPr>
      <w:r w:rsidRPr="008E16D7">
        <w:rPr>
          <w:b/>
          <w:sz w:val="24"/>
          <w:szCs w:val="24"/>
          <w:lang w:val="es-CL"/>
        </w:rPr>
        <w:t>Cambios en la sensibilidad del pezón y la piel</w:t>
      </w:r>
      <w:r w:rsidRPr="008E16D7">
        <w:rPr>
          <w:sz w:val="24"/>
          <w:szCs w:val="24"/>
          <w:lang w:val="es-CL"/>
        </w:rPr>
        <w:t xml:space="preserve">: Puede experimentarse un cambio en la sensibilidad de los pezones y la piel de las mamas. Puede ocurrir pérdida permanente de la sensibilidad tras una </w:t>
      </w:r>
      <w:proofErr w:type="spellStart"/>
      <w:r w:rsidRPr="008E16D7">
        <w:rPr>
          <w:sz w:val="24"/>
          <w:szCs w:val="24"/>
          <w:lang w:val="es-CL"/>
        </w:rPr>
        <w:t>mamoplastia</w:t>
      </w:r>
      <w:proofErr w:type="spellEnd"/>
      <w:r w:rsidRPr="008E16D7">
        <w:rPr>
          <w:sz w:val="24"/>
          <w:szCs w:val="24"/>
          <w:lang w:val="es-CL"/>
        </w:rPr>
        <w:t xml:space="preserve"> de reducción en uno o ambos pezones.</w:t>
      </w:r>
    </w:p>
    <w:p w:rsidR="00432F98" w:rsidRPr="008E16D7" w:rsidRDefault="00432F98" w:rsidP="008E16D7">
      <w:pPr>
        <w:numPr>
          <w:ilvl w:val="0"/>
          <w:numId w:val="7"/>
        </w:numPr>
        <w:ind w:left="284" w:hanging="284"/>
        <w:jc w:val="both"/>
        <w:rPr>
          <w:sz w:val="24"/>
          <w:szCs w:val="24"/>
          <w:lang w:val="es-CL"/>
        </w:rPr>
      </w:pPr>
      <w:r w:rsidRPr="008E16D7">
        <w:rPr>
          <w:b/>
          <w:sz w:val="24"/>
          <w:szCs w:val="24"/>
          <w:lang w:val="es-CL"/>
        </w:rPr>
        <w:t>Resultado insatisfactorio</w:t>
      </w:r>
      <w:r w:rsidRPr="008E16D7">
        <w:rPr>
          <w:sz w:val="24"/>
          <w:szCs w:val="24"/>
          <w:lang w:val="es-CL"/>
        </w:rPr>
        <w:t>: Existe la posibilidad de un resultado pobre en la cirugía de reducción mamaria. Usted puede quedar insatisfecha con el tamaño y la forma de las mamas.</w:t>
      </w:r>
    </w:p>
    <w:p w:rsidR="00432F98" w:rsidRPr="008E16D7" w:rsidRDefault="00432F98" w:rsidP="008E16D7">
      <w:pPr>
        <w:numPr>
          <w:ilvl w:val="0"/>
          <w:numId w:val="7"/>
        </w:numPr>
        <w:ind w:left="284" w:hanging="284"/>
        <w:jc w:val="both"/>
        <w:rPr>
          <w:sz w:val="24"/>
          <w:szCs w:val="24"/>
          <w:lang w:val="es-CL"/>
        </w:rPr>
      </w:pPr>
      <w:r w:rsidRPr="008E16D7">
        <w:rPr>
          <w:b/>
          <w:sz w:val="24"/>
          <w:szCs w:val="24"/>
          <w:lang w:val="es-CL"/>
        </w:rPr>
        <w:t>Firmeza</w:t>
      </w:r>
      <w:r w:rsidRPr="008E16D7">
        <w:rPr>
          <w:sz w:val="24"/>
          <w:szCs w:val="24"/>
          <w:lang w:val="es-CL"/>
        </w:rPr>
        <w:t>: Una excesiva firmeza de la mama puede ocurrir tras la cirugía debido a cicatrización o necrosis grasa. La ocurrencia de este hecho no es predecible. Si aparece un área de necrosis grasa o cicatriz puede requerir biopsia o tratamiento quirúrgico adicional.</w:t>
      </w:r>
    </w:p>
    <w:p w:rsidR="00432F98" w:rsidRPr="008E16D7" w:rsidRDefault="00432F98" w:rsidP="008E16D7">
      <w:pPr>
        <w:numPr>
          <w:ilvl w:val="0"/>
          <w:numId w:val="7"/>
        </w:numPr>
        <w:ind w:left="284" w:hanging="284"/>
        <w:jc w:val="both"/>
        <w:rPr>
          <w:sz w:val="24"/>
          <w:szCs w:val="24"/>
          <w:lang w:val="es-CL"/>
        </w:rPr>
      </w:pPr>
      <w:r w:rsidRPr="008E16D7">
        <w:rPr>
          <w:b/>
          <w:sz w:val="24"/>
          <w:szCs w:val="24"/>
          <w:lang w:val="es-CL"/>
        </w:rPr>
        <w:t>Retraso de la cicatrización</w:t>
      </w:r>
      <w:r w:rsidRPr="008E16D7">
        <w:rPr>
          <w:sz w:val="24"/>
          <w:szCs w:val="24"/>
          <w:lang w:val="es-CL"/>
        </w:rPr>
        <w:t>: Existe la posibilidad de una apertura de la herida o de una cicatrización retrasada. Algunas zonas de la piel mamaria o de la región del pezón pueden no curar normalmente y tardar un tiempo largo en cicatrizar. Es incluso posible sufrir perdida de piel parcial o total del pezón, lo que puede requerir cambios frecuentes de vendaje o cirugía posterior para eliminar el tejido no curado.</w:t>
      </w:r>
    </w:p>
    <w:p w:rsidR="00432F98" w:rsidRPr="008E16D7" w:rsidRDefault="00432F98" w:rsidP="008E16D7">
      <w:pPr>
        <w:numPr>
          <w:ilvl w:val="0"/>
          <w:numId w:val="7"/>
        </w:numPr>
        <w:ind w:left="284" w:hanging="284"/>
        <w:jc w:val="both"/>
        <w:rPr>
          <w:b/>
          <w:i/>
          <w:sz w:val="24"/>
          <w:szCs w:val="24"/>
          <w:lang w:val="es-CL"/>
        </w:rPr>
      </w:pPr>
      <w:r w:rsidRPr="008E16D7">
        <w:rPr>
          <w:b/>
          <w:i/>
          <w:sz w:val="24"/>
          <w:szCs w:val="24"/>
          <w:lang w:val="es-CL"/>
        </w:rPr>
        <w:t>Los fumadores tienen un riesgo mayor de perdida de piel o de complicaciones de la cicatrización</w:t>
      </w:r>
    </w:p>
    <w:p w:rsidR="00432F98" w:rsidRPr="008E16D7" w:rsidRDefault="00432F98" w:rsidP="008E16D7">
      <w:pPr>
        <w:numPr>
          <w:ilvl w:val="0"/>
          <w:numId w:val="7"/>
        </w:numPr>
        <w:ind w:left="284" w:hanging="284"/>
        <w:jc w:val="both"/>
        <w:rPr>
          <w:sz w:val="24"/>
          <w:szCs w:val="24"/>
          <w:lang w:val="es-CL"/>
        </w:rPr>
      </w:pPr>
      <w:r w:rsidRPr="008E16D7">
        <w:rPr>
          <w:b/>
          <w:sz w:val="24"/>
          <w:szCs w:val="24"/>
          <w:lang w:val="es-CL"/>
        </w:rPr>
        <w:lastRenderedPageBreak/>
        <w:t>Asimetría</w:t>
      </w:r>
      <w:r w:rsidRPr="008E16D7">
        <w:rPr>
          <w:sz w:val="24"/>
          <w:szCs w:val="24"/>
          <w:lang w:val="es-CL"/>
        </w:rPr>
        <w:t xml:space="preserve">: Cierto grado de asimetría mamaria ocurre de forma natural en la mayoría de las mujeres. También pueden ocurrir diferencias en la forma de la mama o el pezón, tamaño  o simetría tras la cirugía. </w:t>
      </w:r>
    </w:p>
    <w:p w:rsidR="00432F98" w:rsidRPr="008E16D7" w:rsidRDefault="00432F98" w:rsidP="008E16D7">
      <w:pPr>
        <w:numPr>
          <w:ilvl w:val="0"/>
          <w:numId w:val="7"/>
        </w:numPr>
        <w:ind w:left="284" w:hanging="284"/>
        <w:jc w:val="both"/>
        <w:rPr>
          <w:sz w:val="24"/>
          <w:szCs w:val="24"/>
          <w:lang w:val="es-CL"/>
        </w:rPr>
      </w:pPr>
      <w:r w:rsidRPr="008E16D7">
        <w:rPr>
          <w:b/>
          <w:sz w:val="24"/>
          <w:szCs w:val="24"/>
          <w:lang w:val="es-CL"/>
        </w:rPr>
        <w:t>Enfermedad de la mama</w:t>
      </w:r>
      <w:r w:rsidRPr="008E16D7">
        <w:rPr>
          <w:sz w:val="24"/>
          <w:szCs w:val="24"/>
          <w:lang w:val="es-CL"/>
        </w:rPr>
        <w:t xml:space="preserve">: La enfermedad mamaria o el cáncer pueden aparecer independientemente de la cirugía de reducción mamaria. Es recomendable que todas las mujeres se practiquen autoexamen periódicamente, se sometan a mamografía y consulten con su médico si descubren un tumor en la mama. </w:t>
      </w:r>
    </w:p>
    <w:p w:rsidR="00432F98" w:rsidRPr="008E16D7" w:rsidRDefault="00432F98" w:rsidP="008E16D7">
      <w:pPr>
        <w:numPr>
          <w:ilvl w:val="0"/>
          <w:numId w:val="7"/>
        </w:numPr>
        <w:ind w:left="284" w:hanging="284"/>
        <w:jc w:val="both"/>
        <w:rPr>
          <w:sz w:val="24"/>
          <w:szCs w:val="24"/>
          <w:lang w:val="es-CL"/>
        </w:rPr>
      </w:pPr>
      <w:r w:rsidRPr="008E16D7">
        <w:rPr>
          <w:b/>
          <w:sz w:val="24"/>
          <w:szCs w:val="24"/>
          <w:lang w:val="es-CL"/>
        </w:rPr>
        <w:t>Lactancia</w:t>
      </w:r>
      <w:r w:rsidRPr="008E16D7">
        <w:rPr>
          <w:sz w:val="24"/>
          <w:szCs w:val="24"/>
          <w:lang w:val="es-CL"/>
        </w:rPr>
        <w:t xml:space="preserve">: Aunque algunas mujeres son capaces de dar lactancia después de una reducción mamaria, generalmente esto no es predecible. Si usted planea dar lactancia después de una reducción mamaria, es importante que lo discuta con su  cirujano antes de someterse a la </w:t>
      </w:r>
      <w:proofErr w:type="spellStart"/>
      <w:r w:rsidRPr="008E16D7">
        <w:rPr>
          <w:sz w:val="24"/>
          <w:szCs w:val="24"/>
          <w:lang w:val="es-CL"/>
        </w:rPr>
        <w:t>mamoplastia</w:t>
      </w:r>
      <w:proofErr w:type="spellEnd"/>
      <w:r w:rsidRPr="008E16D7">
        <w:rPr>
          <w:sz w:val="24"/>
          <w:szCs w:val="24"/>
          <w:lang w:val="es-CL"/>
        </w:rPr>
        <w:t xml:space="preserve"> de reducción.</w:t>
      </w:r>
    </w:p>
    <w:p w:rsidR="00432F98" w:rsidRPr="008E16D7" w:rsidRDefault="00432F98" w:rsidP="008E16D7">
      <w:pPr>
        <w:numPr>
          <w:ilvl w:val="0"/>
          <w:numId w:val="7"/>
        </w:numPr>
        <w:ind w:left="284" w:hanging="284"/>
        <w:jc w:val="both"/>
        <w:rPr>
          <w:sz w:val="24"/>
          <w:szCs w:val="24"/>
          <w:lang w:val="es-CL"/>
        </w:rPr>
      </w:pPr>
      <w:r w:rsidRPr="008E16D7">
        <w:rPr>
          <w:b/>
          <w:sz w:val="24"/>
          <w:szCs w:val="24"/>
          <w:lang w:val="es-CL"/>
        </w:rPr>
        <w:t>Anestesia</w:t>
      </w:r>
      <w:r w:rsidRPr="008E16D7">
        <w:rPr>
          <w:sz w:val="24"/>
          <w:szCs w:val="24"/>
          <w:lang w:val="es-CL"/>
        </w:rPr>
        <w:t>: Tanto la anestesia local como la general implican un riesgo. Existe la posibilidad de complicaciones, lesiones e incluso la muerte, por cualquier forma de anestesia o sedación quirúrgicas.</w:t>
      </w:r>
    </w:p>
    <w:p w:rsidR="00BE6E36" w:rsidRPr="008E16D7" w:rsidRDefault="00BE6E36" w:rsidP="008E16D7">
      <w:pPr>
        <w:rPr>
          <w:sz w:val="24"/>
          <w:szCs w:val="24"/>
          <w:lang w:val="es-CL"/>
        </w:rPr>
      </w:pPr>
    </w:p>
    <w:p w:rsidR="00BE6E36" w:rsidRPr="008E16D7" w:rsidRDefault="00BE6E36" w:rsidP="008E16D7">
      <w:pPr>
        <w:rPr>
          <w:b/>
          <w:sz w:val="24"/>
          <w:szCs w:val="24"/>
        </w:rPr>
      </w:pPr>
      <w:r w:rsidRPr="008E16D7">
        <w:rPr>
          <w:b/>
          <w:sz w:val="24"/>
          <w:szCs w:val="24"/>
        </w:rPr>
        <w:t>Alternativas al procedimiento propuesto:</w:t>
      </w:r>
    </w:p>
    <w:p w:rsidR="00904A0D" w:rsidRPr="008E16D7" w:rsidRDefault="00904A0D" w:rsidP="008E16D7">
      <w:pPr>
        <w:jc w:val="both"/>
        <w:rPr>
          <w:sz w:val="24"/>
          <w:szCs w:val="24"/>
        </w:rPr>
      </w:pPr>
      <w:r w:rsidRPr="008E16D7">
        <w:rPr>
          <w:sz w:val="24"/>
          <w:szCs w:val="24"/>
          <w:lang w:val="es-ES_tradnl"/>
        </w:rPr>
        <w:t>El tratamiento alternativo podría consistir en terapia física para tratar el dolor, o el uso de prendas interiores para sostener mamas grandes. En pacientes seleccionadas se ha utilizado liposucción para reducir el tamaño de las mamas.</w:t>
      </w:r>
    </w:p>
    <w:p w:rsidR="00D267FA" w:rsidRPr="008E16D7" w:rsidRDefault="00D267FA" w:rsidP="008E16D7">
      <w:pPr>
        <w:rPr>
          <w:b/>
          <w:sz w:val="24"/>
          <w:szCs w:val="24"/>
        </w:rPr>
      </w:pPr>
    </w:p>
    <w:p w:rsidR="00BE6E36" w:rsidRPr="008E16D7" w:rsidRDefault="00BE6E36" w:rsidP="008E16D7">
      <w:pPr>
        <w:rPr>
          <w:b/>
          <w:sz w:val="24"/>
          <w:szCs w:val="24"/>
        </w:rPr>
      </w:pPr>
      <w:r w:rsidRPr="008E16D7">
        <w:rPr>
          <w:b/>
          <w:sz w:val="24"/>
          <w:szCs w:val="24"/>
        </w:rPr>
        <w:t>Consecuencias de no aceptar el procedimiento:</w:t>
      </w:r>
    </w:p>
    <w:p w:rsidR="00904A0D" w:rsidRPr="008E16D7" w:rsidRDefault="00904A0D" w:rsidP="008E16D7">
      <w:pPr>
        <w:jc w:val="both"/>
        <w:rPr>
          <w:sz w:val="24"/>
          <w:szCs w:val="24"/>
        </w:rPr>
      </w:pPr>
      <w:r w:rsidRPr="008E16D7">
        <w:rPr>
          <w:sz w:val="24"/>
          <w:szCs w:val="24"/>
        </w:rPr>
        <w:t>En algunos casos se genera dolor dorsal y cervical crónico por el peso de las mamas y humedad e infección por hongos a nivel del pliegue cutáneo.</w:t>
      </w:r>
    </w:p>
    <w:p w:rsidR="004B16AE" w:rsidRPr="008E16D7" w:rsidRDefault="004B16AE" w:rsidP="008E16D7">
      <w:pPr>
        <w:suppressAutoHyphens/>
        <w:ind w:firstLine="709"/>
        <w:jc w:val="both"/>
        <w:rPr>
          <w:b/>
          <w:kern w:val="1"/>
          <w:sz w:val="24"/>
          <w:szCs w:val="24"/>
          <w:lang w:eastAsia="ar-SA"/>
        </w:rPr>
      </w:pPr>
    </w:p>
    <w:p w:rsidR="00BE6E36" w:rsidRPr="008E16D7" w:rsidRDefault="00BE6E36" w:rsidP="008E16D7">
      <w:pPr>
        <w:rPr>
          <w:b/>
          <w:sz w:val="24"/>
          <w:szCs w:val="24"/>
        </w:rPr>
      </w:pPr>
      <w:r w:rsidRPr="008E16D7">
        <w:rPr>
          <w:b/>
          <w:sz w:val="24"/>
          <w:szCs w:val="24"/>
        </w:rPr>
        <w:t>Mecanismo para solicitar más información:</w:t>
      </w:r>
    </w:p>
    <w:p w:rsidR="00904A0D" w:rsidRPr="008E16D7" w:rsidRDefault="00904A0D" w:rsidP="008E16D7">
      <w:pPr>
        <w:jc w:val="both"/>
        <w:rPr>
          <w:sz w:val="24"/>
          <w:szCs w:val="24"/>
        </w:rPr>
      </w:pPr>
      <w:r w:rsidRPr="008E16D7">
        <w:rPr>
          <w:sz w:val="24"/>
          <w:szCs w:val="24"/>
        </w:rPr>
        <w:t>En caso de requerir más información o de rechazar el procedimiento, deberá comunicarse con el médico tratante o el  Dr. Sergio Muñoz V.</w:t>
      </w:r>
    </w:p>
    <w:p w:rsidR="00C14530" w:rsidRPr="008E16D7" w:rsidRDefault="00C14530" w:rsidP="008E16D7">
      <w:pPr>
        <w:jc w:val="both"/>
        <w:rPr>
          <w:sz w:val="24"/>
          <w:szCs w:val="24"/>
        </w:rPr>
      </w:pPr>
    </w:p>
    <w:p w:rsidR="00C14530" w:rsidRPr="008E16D7" w:rsidRDefault="00C14530" w:rsidP="008E16D7">
      <w:pPr>
        <w:pStyle w:val="Default"/>
      </w:pPr>
      <w:r w:rsidRPr="008E16D7">
        <w:rPr>
          <w:b/>
          <w:bCs/>
        </w:rPr>
        <w:t xml:space="preserve">Revocabilidad </w:t>
      </w:r>
    </w:p>
    <w:p w:rsidR="0094481E" w:rsidRPr="008E16D7" w:rsidRDefault="00C14530" w:rsidP="008E16D7">
      <w:pPr>
        <w:pStyle w:val="Textoindependiente"/>
        <w:jc w:val="both"/>
        <w:rPr>
          <w:rFonts w:ascii="Arial" w:hAnsi="Arial" w:cs="Arial"/>
          <w:sz w:val="24"/>
        </w:rPr>
      </w:pPr>
      <w:r w:rsidRPr="008E16D7">
        <w:rPr>
          <w:b w:val="0"/>
          <w:iCs/>
          <w:sz w:val="24"/>
        </w:rPr>
        <w:t>Se me señala, que hacer si cambio de idea tanto en aceptar o rechazar el procedimiento, cirugía o terapia propuesta.</w:t>
      </w:r>
    </w:p>
    <w:sectPr w:rsidR="0094481E" w:rsidRPr="008E16D7" w:rsidSect="001D6926">
      <w:pgSz w:w="12240" w:h="15840" w:code="1"/>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2410DAB"/>
    <w:multiLevelType w:val="hybridMultilevel"/>
    <w:tmpl w:val="FCEA36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95E0AE3"/>
    <w:multiLevelType w:val="hybridMultilevel"/>
    <w:tmpl w:val="B776D3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5">
    <w:nsid w:val="718F485C"/>
    <w:multiLevelType w:val="hybridMultilevel"/>
    <w:tmpl w:val="472A8A82"/>
    <w:lvl w:ilvl="0" w:tplc="9156FB0A">
      <w:numFmt w:val="bullet"/>
      <w:lvlText w:val="-"/>
      <w:lvlJc w:val="left"/>
      <w:pPr>
        <w:ind w:left="1920" w:hanging="360"/>
      </w:pPr>
      <w:rPr>
        <w:rFonts w:ascii="Times New Roman" w:eastAsia="Times New Roman" w:hAnsi="Times New Roman" w:cs="Times New Roman" w:hint="default"/>
      </w:rPr>
    </w:lvl>
    <w:lvl w:ilvl="1" w:tplc="340A0003" w:tentative="1">
      <w:start w:val="1"/>
      <w:numFmt w:val="bullet"/>
      <w:lvlText w:val="o"/>
      <w:lvlJc w:val="left"/>
      <w:pPr>
        <w:ind w:left="2640" w:hanging="360"/>
      </w:pPr>
      <w:rPr>
        <w:rFonts w:ascii="Courier New" w:hAnsi="Courier New" w:cs="Courier New" w:hint="default"/>
      </w:rPr>
    </w:lvl>
    <w:lvl w:ilvl="2" w:tplc="340A0005" w:tentative="1">
      <w:start w:val="1"/>
      <w:numFmt w:val="bullet"/>
      <w:lvlText w:val=""/>
      <w:lvlJc w:val="left"/>
      <w:pPr>
        <w:ind w:left="3360" w:hanging="360"/>
      </w:pPr>
      <w:rPr>
        <w:rFonts w:ascii="Wingdings" w:hAnsi="Wingdings" w:hint="default"/>
      </w:rPr>
    </w:lvl>
    <w:lvl w:ilvl="3" w:tplc="340A0001" w:tentative="1">
      <w:start w:val="1"/>
      <w:numFmt w:val="bullet"/>
      <w:lvlText w:val=""/>
      <w:lvlJc w:val="left"/>
      <w:pPr>
        <w:ind w:left="4080" w:hanging="360"/>
      </w:pPr>
      <w:rPr>
        <w:rFonts w:ascii="Symbol" w:hAnsi="Symbol" w:hint="default"/>
      </w:rPr>
    </w:lvl>
    <w:lvl w:ilvl="4" w:tplc="340A0003" w:tentative="1">
      <w:start w:val="1"/>
      <w:numFmt w:val="bullet"/>
      <w:lvlText w:val="o"/>
      <w:lvlJc w:val="left"/>
      <w:pPr>
        <w:ind w:left="4800" w:hanging="360"/>
      </w:pPr>
      <w:rPr>
        <w:rFonts w:ascii="Courier New" w:hAnsi="Courier New" w:cs="Courier New" w:hint="default"/>
      </w:rPr>
    </w:lvl>
    <w:lvl w:ilvl="5" w:tplc="340A0005" w:tentative="1">
      <w:start w:val="1"/>
      <w:numFmt w:val="bullet"/>
      <w:lvlText w:val=""/>
      <w:lvlJc w:val="left"/>
      <w:pPr>
        <w:ind w:left="5520" w:hanging="360"/>
      </w:pPr>
      <w:rPr>
        <w:rFonts w:ascii="Wingdings" w:hAnsi="Wingdings" w:hint="default"/>
      </w:rPr>
    </w:lvl>
    <w:lvl w:ilvl="6" w:tplc="340A0001" w:tentative="1">
      <w:start w:val="1"/>
      <w:numFmt w:val="bullet"/>
      <w:lvlText w:val=""/>
      <w:lvlJc w:val="left"/>
      <w:pPr>
        <w:ind w:left="6240" w:hanging="360"/>
      </w:pPr>
      <w:rPr>
        <w:rFonts w:ascii="Symbol" w:hAnsi="Symbol" w:hint="default"/>
      </w:rPr>
    </w:lvl>
    <w:lvl w:ilvl="7" w:tplc="340A0003" w:tentative="1">
      <w:start w:val="1"/>
      <w:numFmt w:val="bullet"/>
      <w:lvlText w:val="o"/>
      <w:lvlJc w:val="left"/>
      <w:pPr>
        <w:ind w:left="6960" w:hanging="360"/>
      </w:pPr>
      <w:rPr>
        <w:rFonts w:ascii="Courier New" w:hAnsi="Courier New" w:cs="Courier New" w:hint="default"/>
      </w:rPr>
    </w:lvl>
    <w:lvl w:ilvl="8" w:tplc="340A0005" w:tentative="1">
      <w:start w:val="1"/>
      <w:numFmt w:val="bullet"/>
      <w:lvlText w:val=""/>
      <w:lvlJc w:val="left"/>
      <w:pPr>
        <w:ind w:left="7680" w:hanging="360"/>
      </w:pPr>
      <w:rPr>
        <w:rFonts w:ascii="Wingdings" w:hAnsi="Wingdings" w:hint="default"/>
      </w:rPr>
    </w:lvl>
  </w:abstractNum>
  <w:abstractNum w:abstractNumId="6">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EA0"/>
    <w:rsid w:val="00014EB1"/>
    <w:rsid w:val="00032890"/>
    <w:rsid w:val="00042AD2"/>
    <w:rsid w:val="000432E5"/>
    <w:rsid w:val="00085A3F"/>
    <w:rsid w:val="00086625"/>
    <w:rsid w:val="00096D1F"/>
    <w:rsid w:val="000B209A"/>
    <w:rsid w:val="000C01F4"/>
    <w:rsid w:val="000C2061"/>
    <w:rsid w:val="000C46E3"/>
    <w:rsid w:val="000D4953"/>
    <w:rsid w:val="000E2196"/>
    <w:rsid w:val="000E2954"/>
    <w:rsid w:val="000F6900"/>
    <w:rsid w:val="0010289F"/>
    <w:rsid w:val="00104B5A"/>
    <w:rsid w:val="00114AB9"/>
    <w:rsid w:val="001172F6"/>
    <w:rsid w:val="001207EE"/>
    <w:rsid w:val="00123739"/>
    <w:rsid w:val="0012408A"/>
    <w:rsid w:val="00127E43"/>
    <w:rsid w:val="0013236D"/>
    <w:rsid w:val="001430E4"/>
    <w:rsid w:val="00157A64"/>
    <w:rsid w:val="00167F12"/>
    <w:rsid w:val="001704B1"/>
    <w:rsid w:val="00173025"/>
    <w:rsid w:val="00175ECE"/>
    <w:rsid w:val="00180E7A"/>
    <w:rsid w:val="00185DB4"/>
    <w:rsid w:val="0019273F"/>
    <w:rsid w:val="001A1D60"/>
    <w:rsid w:val="001A329D"/>
    <w:rsid w:val="001A6970"/>
    <w:rsid w:val="001B003D"/>
    <w:rsid w:val="001B4848"/>
    <w:rsid w:val="001B67C9"/>
    <w:rsid w:val="001D51F5"/>
    <w:rsid w:val="001D6915"/>
    <w:rsid w:val="001D6926"/>
    <w:rsid w:val="001D752B"/>
    <w:rsid w:val="001E51CB"/>
    <w:rsid w:val="00201EEA"/>
    <w:rsid w:val="00203E58"/>
    <w:rsid w:val="00214474"/>
    <w:rsid w:val="002224A5"/>
    <w:rsid w:val="00230CA1"/>
    <w:rsid w:val="00232F6C"/>
    <w:rsid w:val="00243A2B"/>
    <w:rsid w:val="00260D52"/>
    <w:rsid w:val="002619E7"/>
    <w:rsid w:val="00263FBD"/>
    <w:rsid w:val="00282801"/>
    <w:rsid w:val="002A240C"/>
    <w:rsid w:val="002A34BE"/>
    <w:rsid w:val="002B19B1"/>
    <w:rsid w:val="002B5DF5"/>
    <w:rsid w:val="002D78A0"/>
    <w:rsid w:val="002E6FAD"/>
    <w:rsid w:val="002E7607"/>
    <w:rsid w:val="002F1C99"/>
    <w:rsid w:val="002F70BF"/>
    <w:rsid w:val="003020D9"/>
    <w:rsid w:val="003021B9"/>
    <w:rsid w:val="003065C0"/>
    <w:rsid w:val="00307322"/>
    <w:rsid w:val="00311EBE"/>
    <w:rsid w:val="00312047"/>
    <w:rsid w:val="003328B0"/>
    <w:rsid w:val="00344228"/>
    <w:rsid w:val="0036166B"/>
    <w:rsid w:val="0036435E"/>
    <w:rsid w:val="00376E07"/>
    <w:rsid w:val="00385491"/>
    <w:rsid w:val="0038730C"/>
    <w:rsid w:val="003923A5"/>
    <w:rsid w:val="00395E53"/>
    <w:rsid w:val="00397C0A"/>
    <w:rsid w:val="003C53ED"/>
    <w:rsid w:val="003D1785"/>
    <w:rsid w:val="003D597C"/>
    <w:rsid w:val="003E6C95"/>
    <w:rsid w:val="003F0213"/>
    <w:rsid w:val="003F4111"/>
    <w:rsid w:val="003F44F2"/>
    <w:rsid w:val="00412C06"/>
    <w:rsid w:val="0041601E"/>
    <w:rsid w:val="0042066E"/>
    <w:rsid w:val="00431E3A"/>
    <w:rsid w:val="00432595"/>
    <w:rsid w:val="00432F98"/>
    <w:rsid w:val="0047139E"/>
    <w:rsid w:val="00480765"/>
    <w:rsid w:val="00483DEB"/>
    <w:rsid w:val="004A0AB1"/>
    <w:rsid w:val="004A0CDF"/>
    <w:rsid w:val="004A7D24"/>
    <w:rsid w:val="004B16AE"/>
    <w:rsid w:val="004D3A28"/>
    <w:rsid w:val="004D63D7"/>
    <w:rsid w:val="004E515B"/>
    <w:rsid w:val="004E78EA"/>
    <w:rsid w:val="0050430A"/>
    <w:rsid w:val="0051175D"/>
    <w:rsid w:val="00512C25"/>
    <w:rsid w:val="00514269"/>
    <w:rsid w:val="00526DA9"/>
    <w:rsid w:val="005344A6"/>
    <w:rsid w:val="00540F2C"/>
    <w:rsid w:val="00541595"/>
    <w:rsid w:val="00555C48"/>
    <w:rsid w:val="00557B50"/>
    <w:rsid w:val="00590CE4"/>
    <w:rsid w:val="0059309F"/>
    <w:rsid w:val="00596A49"/>
    <w:rsid w:val="005A3728"/>
    <w:rsid w:val="005A38F0"/>
    <w:rsid w:val="005A7BD2"/>
    <w:rsid w:val="005B343A"/>
    <w:rsid w:val="005B5016"/>
    <w:rsid w:val="005B6A26"/>
    <w:rsid w:val="005D006D"/>
    <w:rsid w:val="005D5463"/>
    <w:rsid w:val="005D78D7"/>
    <w:rsid w:val="005E0A76"/>
    <w:rsid w:val="005F17AE"/>
    <w:rsid w:val="005F70DD"/>
    <w:rsid w:val="005F7232"/>
    <w:rsid w:val="0061087E"/>
    <w:rsid w:val="0062097D"/>
    <w:rsid w:val="00633F70"/>
    <w:rsid w:val="00645AEB"/>
    <w:rsid w:val="0064688E"/>
    <w:rsid w:val="006504AF"/>
    <w:rsid w:val="00662083"/>
    <w:rsid w:val="00663D49"/>
    <w:rsid w:val="00670356"/>
    <w:rsid w:val="006714D4"/>
    <w:rsid w:val="00694F56"/>
    <w:rsid w:val="00695BA0"/>
    <w:rsid w:val="006979B8"/>
    <w:rsid w:val="006A2CB3"/>
    <w:rsid w:val="006A6841"/>
    <w:rsid w:val="006D3095"/>
    <w:rsid w:val="006D5E2D"/>
    <w:rsid w:val="006E3D76"/>
    <w:rsid w:val="006F75C4"/>
    <w:rsid w:val="007034E5"/>
    <w:rsid w:val="00707A6E"/>
    <w:rsid w:val="00707FA7"/>
    <w:rsid w:val="00711D79"/>
    <w:rsid w:val="0071583B"/>
    <w:rsid w:val="00717070"/>
    <w:rsid w:val="007175F1"/>
    <w:rsid w:val="00735995"/>
    <w:rsid w:val="00736B74"/>
    <w:rsid w:val="00736FB9"/>
    <w:rsid w:val="00744D49"/>
    <w:rsid w:val="00747877"/>
    <w:rsid w:val="007728F5"/>
    <w:rsid w:val="00772DA3"/>
    <w:rsid w:val="007874A5"/>
    <w:rsid w:val="00794104"/>
    <w:rsid w:val="007A2E2E"/>
    <w:rsid w:val="007B6580"/>
    <w:rsid w:val="007C3DB4"/>
    <w:rsid w:val="007D3B7D"/>
    <w:rsid w:val="007D3E71"/>
    <w:rsid w:val="007E718E"/>
    <w:rsid w:val="007F544E"/>
    <w:rsid w:val="00836603"/>
    <w:rsid w:val="00871B95"/>
    <w:rsid w:val="00884F9E"/>
    <w:rsid w:val="0089519D"/>
    <w:rsid w:val="008A141F"/>
    <w:rsid w:val="008A2DFE"/>
    <w:rsid w:val="008B5DD9"/>
    <w:rsid w:val="008C2BB9"/>
    <w:rsid w:val="008C3422"/>
    <w:rsid w:val="008E16D7"/>
    <w:rsid w:val="008E4B08"/>
    <w:rsid w:val="008E4DA0"/>
    <w:rsid w:val="008F3B9C"/>
    <w:rsid w:val="008F4D4A"/>
    <w:rsid w:val="00904A0D"/>
    <w:rsid w:val="00910544"/>
    <w:rsid w:val="0091613F"/>
    <w:rsid w:val="009179BA"/>
    <w:rsid w:val="0093002B"/>
    <w:rsid w:val="00931254"/>
    <w:rsid w:val="00940566"/>
    <w:rsid w:val="0094481E"/>
    <w:rsid w:val="00953311"/>
    <w:rsid w:val="00957BDB"/>
    <w:rsid w:val="009714DE"/>
    <w:rsid w:val="0097439C"/>
    <w:rsid w:val="00977916"/>
    <w:rsid w:val="00986BC3"/>
    <w:rsid w:val="00995BB7"/>
    <w:rsid w:val="009979AC"/>
    <w:rsid w:val="009A1A09"/>
    <w:rsid w:val="009A638A"/>
    <w:rsid w:val="009B4445"/>
    <w:rsid w:val="009B66E4"/>
    <w:rsid w:val="009C455D"/>
    <w:rsid w:val="009D1AFD"/>
    <w:rsid w:val="009D5CEE"/>
    <w:rsid w:val="009D7213"/>
    <w:rsid w:val="00A047B9"/>
    <w:rsid w:val="00A13397"/>
    <w:rsid w:val="00A15BA1"/>
    <w:rsid w:val="00A22970"/>
    <w:rsid w:val="00A2360F"/>
    <w:rsid w:val="00A27DEE"/>
    <w:rsid w:val="00A313DC"/>
    <w:rsid w:val="00A35D7A"/>
    <w:rsid w:val="00A434D1"/>
    <w:rsid w:val="00A4547B"/>
    <w:rsid w:val="00A53D9A"/>
    <w:rsid w:val="00A57B37"/>
    <w:rsid w:val="00A636F7"/>
    <w:rsid w:val="00A64B51"/>
    <w:rsid w:val="00A659A3"/>
    <w:rsid w:val="00A7149B"/>
    <w:rsid w:val="00A733B3"/>
    <w:rsid w:val="00A7544E"/>
    <w:rsid w:val="00A917CF"/>
    <w:rsid w:val="00A920CA"/>
    <w:rsid w:val="00A9529F"/>
    <w:rsid w:val="00AB6E0A"/>
    <w:rsid w:val="00AB76BC"/>
    <w:rsid w:val="00AC53F7"/>
    <w:rsid w:val="00AE72F6"/>
    <w:rsid w:val="00AF069E"/>
    <w:rsid w:val="00AF3C6F"/>
    <w:rsid w:val="00AF4FB8"/>
    <w:rsid w:val="00AF6C99"/>
    <w:rsid w:val="00B01D3B"/>
    <w:rsid w:val="00B112EA"/>
    <w:rsid w:val="00B22161"/>
    <w:rsid w:val="00B23DCC"/>
    <w:rsid w:val="00B26D89"/>
    <w:rsid w:val="00B33612"/>
    <w:rsid w:val="00B3755B"/>
    <w:rsid w:val="00B54479"/>
    <w:rsid w:val="00B63B4C"/>
    <w:rsid w:val="00B74333"/>
    <w:rsid w:val="00B768B2"/>
    <w:rsid w:val="00BA0A9C"/>
    <w:rsid w:val="00BA2D11"/>
    <w:rsid w:val="00BA3F59"/>
    <w:rsid w:val="00BA5F6C"/>
    <w:rsid w:val="00BB350D"/>
    <w:rsid w:val="00BB35FC"/>
    <w:rsid w:val="00BD46B5"/>
    <w:rsid w:val="00BE533A"/>
    <w:rsid w:val="00BE5E3B"/>
    <w:rsid w:val="00BE6E36"/>
    <w:rsid w:val="00BF1B5B"/>
    <w:rsid w:val="00BF2AE5"/>
    <w:rsid w:val="00BF368A"/>
    <w:rsid w:val="00C02AD8"/>
    <w:rsid w:val="00C11E62"/>
    <w:rsid w:val="00C13325"/>
    <w:rsid w:val="00C14530"/>
    <w:rsid w:val="00C24A1B"/>
    <w:rsid w:val="00C306AA"/>
    <w:rsid w:val="00C30DEA"/>
    <w:rsid w:val="00C432D5"/>
    <w:rsid w:val="00C54314"/>
    <w:rsid w:val="00C55005"/>
    <w:rsid w:val="00C557BD"/>
    <w:rsid w:val="00C63926"/>
    <w:rsid w:val="00C66466"/>
    <w:rsid w:val="00C67A4A"/>
    <w:rsid w:val="00C70C84"/>
    <w:rsid w:val="00C85031"/>
    <w:rsid w:val="00CA0BC2"/>
    <w:rsid w:val="00CA7216"/>
    <w:rsid w:val="00CB1E18"/>
    <w:rsid w:val="00CD4C6A"/>
    <w:rsid w:val="00CE4FCD"/>
    <w:rsid w:val="00CF3D19"/>
    <w:rsid w:val="00D0183E"/>
    <w:rsid w:val="00D05F31"/>
    <w:rsid w:val="00D20A43"/>
    <w:rsid w:val="00D20FA7"/>
    <w:rsid w:val="00D2476B"/>
    <w:rsid w:val="00D267FA"/>
    <w:rsid w:val="00D27238"/>
    <w:rsid w:val="00D52A9A"/>
    <w:rsid w:val="00D636C4"/>
    <w:rsid w:val="00D64F2C"/>
    <w:rsid w:val="00D6527C"/>
    <w:rsid w:val="00D7040F"/>
    <w:rsid w:val="00D73547"/>
    <w:rsid w:val="00D80F84"/>
    <w:rsid w:val="00DA6FA7"/>
    <w:rsid w:val="00DA7D34"/>
    <w:rsid w:val="00DB1D3A"/>
    <w:rsid w:val="00DC152A"/>
    <w:rsid w:val="00DC3261"/>
    <w:rsid w:val="00DE7B3A"/>
    <w:rsid w:val="00DF1AB4"/>
    <w:rsid w:val="00DF5C6E"/>
    <w:rsid w:val="00DF73D3"/>
    <w:rsid w:val="00E02818"/>
    <w:rsid w:val="00E07DD9"/>
    <w:rsid w:val="00E12A3B"/>
    <w:rsid w:val="00E14E0A"/>
    <w:rsid w:val="00E22AEF"/>
    <w:rsid w:val="00E3184D"/>
    <w:rsid w:val="00E3772A"/>
    <w:rsid w:val="00E4142B"/>
    <w:rsid w:val="00E620A2"/>
    <w:rsid w:val="00E703D4"/>
    <w:rsid w:val="00E719C4"/>
    <w:rsid w:val="00E74920"/>
    <w:rsid w:val="00E774B7"/>
    <w:rsid w:val="00E8504F"/>
    <w:rsid w:val="00E85114"/>
    <w:rsid w:val="00E86DE2"/>
    <w:rsid w:val="00E90377"/>
    <w:rsid w:val="00EB348B"/>
    <w:rsid w:val="00EC49FA"/>
    <w:rsid w:val="00ED2AD0"/>
    <w:rsid w:val="00EF099B"/>
    <w:rsid w:val="00F07D77"/>
    <w:rsid w:val="00F245C8"/>
    <w:rsid w:val="00F30AE8"/>
    <w:rsid w:val="00F4340E"/>
    <w:rsid w:val="00F47F8D"/>
    <w:rsid w:val="00F93516"/>
    <w:rsid w:val="00FA20D0"/>
    <w:rsid w:val="00FA7DB8"/>
    <w:rsid w:val="00FC6A0B"/>
    <w:rsid w:val="00FD3695"/>
    <w:rsid w:val="00FD6592"/>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C14530"/>
    <w:pPr>
      <w:jc w:val="center"/>
    </w:pPr>
    <w:rPr>
      <w:b/>
      <w:bCs/>
      <w:sz w:val="72"/>
      <w:szCs w:val="24"/>
    </w:rPr>
  </w:style>
  <w:style w:type="character" w:customStyle="1" w:styleId="TextoindependienteCar">
    <w:name w:val="Texto independiente Car"/>
    <w:basedOn w:val="Fuentedeprrafopredeter"/>
    <w:link w:val="Textoindependiente"/>
    <w:rsid w:val="00C14530"/>
    <w:rPr>
      <w:b/>
      <w:bCs/>
      <w:sz w:val="72"/>
      <w:szCs w:val="24"/>
      <w:lang w:val="es-ES" w:eastAsia="es-ES"/>
    </w:rPr>
  </w:style>
  <w:style w:type="paragraph" w:styleId="Sinespaciado">
    <w:name w:val="No Spacing"/>
    <w:uiPriority w:val="1"/>
    <w:qFormat/>
    <w:rsid w:val="008E16D7"/>
    <w:rPr>
      <w:rFonts w:ascii="Arial" w:hAnsi="Arial" w:cs="Arial"/>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C14530"/>
    <w:pPr>
      <w:jc w:val="center"/>
    </w:pPr>
    <w:rPr>
      <w:b/>
      <w:bCs/>
      <w:sz w:val="72"/>
      <w:szCs w:val="24"/>
    </w:rPr>
  </w:style>
  <w:style w:type="character" w:customStyle="1" w:styleId="TextoindependienteCar">
    <w:name w:val="Texto independiente Car"/>
    <w:basedOn w:val="Fuentedeprrafopredeter"/>
    <w:link w:val="Textoindependiente"/>
    <w:rsid w:val="00C14530"/>
    <w:rPr>
      <w:b/>
      <w:bCs/>
      <w:sz w:val="72"/>
      <w:szCs w:val="24"/>
      <w:lang w:val="es-ES" w:eastAsia="es-ES"/>
    </w:rPr>
  </w:style>
  <w:style w:type="paragraph" w:styleId="Sinespaciado">
    <w:name w:val="No Spacing"/>
    <w:uiPriority w:val="1"/>
    <w:qFormat/>
    <w:rsid w:val="008E16D7"/>
    <w:rPr>
      <w:rFonts w:ascii="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20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4102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4</cp:revision>
  <cp:lastPrinted>2013-09-25T15:23:00Z</cp:lastPrinted>
  <dcterms:created xsi:type="dcterms:W3CDTF">2017-09-20T17:38:00Z</dcterms:created>
  <dcterms:modified xsi:type="dcterms:W3CDTF">2021-06-07T20:46:00Z</dcterms:modified>
</cp:coreProperties>
</file>