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B0" w:rsidRPr="00F77D45" w:rsidRDefault="00E21FB0" w:rsidP="00E21FB0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0CF3A8B" wp14:editId="1905AD9B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FB0" w:rsidRPr="00DA1390" w:rsidRDefault="00E21FB0" w:rsidP="00E21FB0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E21FB0" w:rsidRPr="00DA1390" w:rsidRDefault="00E21FB0" w:rsidP="00E21FB0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E21FB0" w:rsidRDefault="00E21FB0" w:rsidP="00E21FB0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E21FB0" w:rsidRPr="00631C33" w:rsidRDefault="00E21FB0" w:rsidP="00E21FB0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631C33">
        <w:rPr>
          <w:b/>
          <w:sz w:val="24"/>
          <w:szCs w:val="24"/>
          <w:u w:val="single"/>
        </w:rPr>
        <w:t xml:space="preserve">INFORMACIÓN PARA PACIENTES: </w:t>
      </w:r>
    </w:p>
    <w:p w:rsidR="00E21FB0" w:rsidRPr="00631C33" w:rsidRDefault="00E21FB0" w:rsidP="00E21FB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  <w:r w:rsidRPr="00631C33">
        <w:rPr>
          <w:b/>
          <w:sz w:val="24"/>
          <w:szCs w:val="24"/>
          <w:u w:val="single"/>
        </w:rPr>
        <w:t>“</w:t>
      </w:r>
      <w:r w:rsidRPr="00E21FB0">
        <w:rPr>
          <w:b/>
          <w:sz w:val="24"/>
          <w:szCs w:val="24"/>
          <w:u w:val="single"/>
        </w:rPr>
        <w:t>TRABECULECTOMIA, CIRUGIA PARA EL GLAUCOM</w:t>
      </w:r>
      <w:r>
        <w:rPr>
          <w:b/>
          <w:sz w:val="24"/>
          <w:szCs w:val="24"/>
          <w:u w:val="single"/>
        </w:rPr>
        <w:t>A CRONICA (CIRUGIA, FILTRANTE)</w:t>
      </w:r>
      <w:r w:rsidRPr="00631C33">
        <w:rPr>
          <w:b/>
          <w:sz w:val="24"/>
          <w:szCs w:val="24"/>
          <w:u w:val="single"/>
        </w:rPr>
        <w:t>”</w:t>
      </w:r>
    </w:p>
    <w:p w:rsidR="00E21FB0" w:rsidRPr="00FD0235" w:rsidRDefault="00E21FB0" w:rsidP="00E21FB0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</w:p>
    <w:p w:rsidR="00E21FB0" w:rsidRPr="00E21FB0" w:rsidRDefault="00E21FB0" w:rsidP="00E21FB0">
      <w:p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E21FB0" w:rsidRPr="00E21FB0" w:rsidRDefault="00E21FB0" w:rsidP="00E21FB0">
      <w:pPr>
        <w:jc w:val="both"/>
        <w:rPr>
          <w:sz w:val="24"/>
          <w:szCs w:val="24"/>
        </w:rPr>
      </w:pPr>
    </w:p>
    <w:p w:rsidR="00E21FB0" w:rsidRPr="00E21FB0" w:rsidRDefault="00E21FB0" w:rsidP="00E21FB0">
      <w:pPr>
        <w:tabs>
          <w:tab w:val="left" w:pos="3135"/>
        </w:tabs>
        <w:jc w:val="both"/>
        <w:rPr>
          <w:rStyle w:val="Hipervnculo"/>
          <w:b/>
          <w:i/>
          <w:color w:val="auto"/>
          <w:sz w:val="24"/>
          <w:szCs w:val="24"/>
        </w:rPr>
      </w:pPr>
      <w:r w:rsidRPr="00E21FB0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8" w:history="1">
        <w:r w:rsidRPr="00E21FB0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3D20FA" w:rsidRPr="00E21FB0" w:rsidRDefault="003D20FA" w:rsidP="00E21FB0">
      <w:pPr>
        <w:jc w:val="both"/>
        <w:rPr>
          <w:b/>
          <w:sz w:val="24"/>
          <w:szCs w:val="24"/>
        </w:rPr>
      </w:pPr>
    </w:p>
    <w:p w:rsidR="00BE6E36" w:rsidRPr="00E21FB0" w:rsidRDefault="00BE6E36" w:rsidP="00E21FB0">
      <w:pPr>
        <w:jc w:val="both"/>
        <w:rPr>
          <w:b/>
          <w:sz w:val="24"/>
          <w:szCs w:val="24"/>
        </w:rPr>
      </w:pPr>
    </w:p>
    <w:p w:rsidR="00BE6E36" w:rsidRPr="00E21FB0" w:rsidRDefault="00BE6E36" w:rsidP="00E21FB0">
      <w:pPr>
        <w:jc w:val="both"/>
        <w:rPr>
          <w:b/>
          <w:sz w:val="24"/>
          <w:szCs w:val="24"/>
        </w:rPr>
      </w:pPr>
      <w:r w:rsidRPr="00E21FB0">
        <w:rPr>
          <w:b/>
          <w:sz w:val="24"/>
          <w:szCs w:val="24"/>
        </w:rPr>
        <w:t>Objetivos del procedimiento:</w:t>
      </w:r>
    </w:p>
    <w:p w:rsidR="00F43377" w:rsidRPr="00E21FB0" w:rsidRDefault="00F43377" w:rsidP="00E21FB0">
      <w:p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Su objetivo es disminuir la presión ocular para evitar o enlentecer la evolución del Glaucoma.</w:t>
      </w:r>
    </w:p>
    <w:p w:rsidR="00BE6E36" w:rsidRDefault="00F43377" w:rsidP="00E21FB0">
      <w:p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La operación de Glaucoma no puede ni suprimir el Glaucoma, ni mejorar  la función visual, ni reparar las lesiones debidas al Glaucoma que son irreversibles.</w:t>
      </w:r>
    </w:p>
    <w:p w:rsidR="00E21FB0" w:rsidRPr="00E21FB0" w:rsidRDefault="00E21FB0" w:rsidP="00E21FB0">
      <w:pPr>
        <w:jc w:val="both"/>
        <w:rPr>
          <w:sz w:val="24"/>
          <w:szCs w:val="24"/>
        </w:rPr>
      </w:pPr>
    </w:p>
    <w:p w:rsidR="00BE6E36" w:rsidRPr="00E21FB0" w:rsidRDefault="00BE6E36" w:rsidP="00E21FB0">
      <w:pPr>
        <w:jc w:val="both"/>
        <w:rPr>
          <w:b/>
          <w:sz w:val="24"/>
          <w:szCs w:val="24"/>
        </w:rPr>
      </w:pPr>
      <w:r w:rsidRPr="00E21FB0">
        <w:rPr>
          <w:b/>
          <w:sz w:val="24"/>
          <w:szCs w:val="24"/>
        </w:rPr>
        <w:t>Descripción del procedimiento:</w:t>
      </w:r>
    </w:p>
    <w:p w:rsidR="00BE6E36" w:rsidRPr="00E21FB0" w:rsidRDefault="00F43377" w:rsidP="00E21FB0">
      <w:p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La intervención  quirúrgica se realiza  siempre en pabellón quirúrgico, en medio quirúrgico estéril y bajo microscopio con el paciente acostado de espalda.</w:t>
      </w:r>
    </w:p>
    <w:p w:rsidR="00BE6E36" w:rsidRDefault="00F43377" w:rsidP="00E21FB0">
      <w:pPr>
        <w:jc w:val="both"/>
        <w:rPr>
          <w:sz w:val="24"/>
          <w:szCs w:val="24"/>
        </w:rPr>
      </w:pPr>
      <w:r w:rsidRPr="00E21FB0">
        <w:rPr>
          <w:sz w:val="24"/>
          <w:szCs w:val="24"/>
        </w:rPr>
        <w:t xml:space="preserve">La operación consiste en crear una nueva vía de salida del </w:t>
      </w:r>
      <w:r w:rsidR="002E36F7" w:rsidRPr="00E21FB0">
        <w:rPr>
          <w:sz w:val="24"/>
          <w:szCs w:val="24"/>
        </w:rPr>
        <w:t>h</w:t>
      </w:r>
      <w:r w:rsidRPr="00E21FB0">
        <w:rPr>
          <w:sz w:val="24"/>
          <w:szCs w:val="24"/>
        </w:rPr>
        <w:t xml:space="preserve">umor acuoso, realizando una </w:t>
      </w:r>
      <w:proofErr w:type="spellStart"/>
      <w:r w:rsidRPr="00E21FB0">
        <w:rPr>
          <w:sz w:val="24"/>
          <w:szCs w:val="24"/>
        </w:rPr>
        <w:t>excisión</w:t>
      </w:r>
      <w:proofErr w:type="spellEnd"/>
      <w:r w:rsidRPr="00E21FB0">
        <w:rPr>
          <w:sz w:val="24"/>
          <w:szCs w:val="24"/>
        </w:rPr>
        <w:t xml:space="preserve"> de una  parte del </w:t>
      </w:r>
      <w:proofErr w:type="spellStart"/>
      <w:r w:rsidRPr="00E21FB0">
        <w:rPr>
          <w:sz w:val="24"/>
          <w:szCs w:val="24"/>
        </w:rPr>
        <w:t>trabéculo</w:t>
      </w:r>
      <w:proofErr w:type="spellEnd"/>
      <w:r w:rsidRPr="00E21FB0">
        <w:rPr>
          <w:sz w:val="24"/>
          <w:szCs w:val="24"/>
        </w:rPr>
        <w:t xml:space="preserve"> para facilitar la evacuación del </w:t>
      </w:r>
      <w:r w:rsidR="002E36F7" w:rsidRPr="00E21FB0">
        <w:rPr>
          <w:sz w:val="24"/>
          <w:szCs w:val="24"/>
        </w:rPr>
        <w:t>h</w:t>
      </w:r>
      <w:r w:rsidRPr="00E21FB0">
        <w:rPr>
          <w:sz w:val="24"/>
          <w:szCs w:val="24"/>
        </w:rPr>
        <w:t>umor acuoso fuera del ojo y con esto disminuir la presión ocular.</w:t>
      </w:r>
    </w:p>
    <w:p w:rsidR="00E21FB0" w:rsidRPr="00E21FB0" w:rsidRDefault="00E21FB0" w:rsidP="00E21FB0">
      <w:pPr>
        <w:jc w:val="both"/>
        <w:rPr>
          <w:sz w:val="24"/>
          <w:szCs w:val="24"/>
        </w:rPr>
      </w:pPr>
    </w:p>
    <w:p w:rsidR="00BE6E36" w:rsidRPr="00E21FB0" w:rsidRDefault="00BE6E36" w:rsidP="00E21FB0">
      <w:pPr>
        <w:jc w:val="both"/>
        <w:rPr>
          <w:b/>
          <w:sz w:val="24"/>
          <w:szCs w:val="24"/>
        </w:rPr>
      </w:pPr>
      <w:r w:rsidRPr="00E21FB0">
        <w:rPr>
          <w:b/>
          <w:sz w:val="24"/>
          <w:szCs w:val="24"/>
        </w:rPr>
        <w:t>Riesgos del procedimiento:</w:t>
      </w:r>
    </w:p>
    <w:p w:rsidR="004F4FA8" w:rsidRDefault="00F43377" w:rsidP="00E21FB0">
      <w:p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Las complicaciones severas son excepcionales e impre</w:t>
      </w:r>
      <w:r w:rsidR="001D5D32" w:rsidRPr="00E21FB0">
        <w:rPr>
          <w:sz w:val="24"/>
          <w:szCs w:val="24"/>
        </w:rPr>
        <w:t>vis</w:t>
      </w:r>
      <w:r w:rsidRPr="00E21FB0">
        <w:rPr>
          <w:sz w:val="24"/>
          <w:szCs w:val="24"/>
        </w:rPr>
        <w:t xml:space="preserve">ibles, algunas </w:t>
      </w:r>
      <w:r w:rsidR="004F4FA8" w:rsidRPr="00E21FB0">
        <w:rPr>
          <w:sz w:val="24"/>
          <w:szCs w:val="24"/>
        </w:rPr>
        <w:t xml:space="preserve"> pueden necesitar una </w:t>
      </w:r>
      <w:proofErr w:type="spellStart"/>
      <w:r w:rsidR="004F4FA8" w:rsidRPr="00E21FB0">
        <w:rPr>
          <w:sz w:val="24"/>
          <w:szCs w:val="24"/>
        </w:rPr>
        <w:t>reintervención</w:t>
      </w:r>
      <w:proofErr w:type="spellEnd"/>
      <w:r w:rsidR="004F4FA8" w:rsidRPr="00E21FB0">
        <w:rPr>
          <w:sz w:val="24"/>
          <w:szCs w:val="24"/>
        </w:rPr>
        <w:t xml:space="preserve"> y terminar en los casos más extremos, en perdida de  la visión del ojo.</w:t>
      </w:r>
    </w:p>
    <w:p w:rsidR="00E21FB0" w:rsidRPr="00E21FB0" w:rsidRDefault="00E21FB0" w:rsidP="00E21FB0">
      <w:pPr>
        <w:jc w:val="both"/>
        <w:rPr>
          <w:sz w:val="24"/>
          <w:szCs w:val="24"/>
        </w:rPr>
      </w:pPr>
    </w:p>
    <w:p w:rsidR="00BE6E36" w:rsidRDefault="004F4FA8" w:rsidP="00E21FB0">
      <w:p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Se enumeran a continuación las complicaciones severas:</w:t>
      </w:r>
    </w:p>
    <w:p w:rsidR="004F4FA8" w:rsidRPr="00E21FB0" w:rsidRDefault="004F4FA8" w:rsidP="00E21FB0">
      <w:pPr>
        <w:numPr>
          <w:ilvl w:val="0"/>
          <w:numId w:val="5"/>
        </w:num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Disminución de visión a veces irreversible (excepcional).</w:t>
      </w:r>
    </w:p>
    <w:p w:rsidR="004F4FA8" w:rsidRPr="00E21FB0" w:rsidRDefault="004F4FA8" w:rsidP="00E21FB0">
      <w:pPr>
        <w:numPr>
          <w:ilvl w:val="0"/>
          <w:numId w:val="5"/>
        </w:num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Hemorragia al interior del ojo.</w:t>
      </w:r>
    </w:p>
    <w:p w:rsidR="004F4FA8" w:rsidRPr="00E21FB0" w:rsidRDefault="004F4FA8" w:rsidP="00E21FB0">
      <w:pPr>
        <w:numPr>
          <w:ilvl w:val="0"/>
          <w:numId w:val="5"/>
        </w:num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Infecciones que pueden aparecer varios meses o años después.</w:t>
      </w:r>
    </w:p>
    <w:p w:rsidR="004F4FA8" w:rsidRPr="00E21FB0" w:rsidRDefault="004F4FA8" w:rsidP="00E21FB0">
      <w:pPr>
        <w:numPr>
          <w:ilvl w:val="0"/>
          <w:numId w:val="5"/>
        </w:num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Aumento de la presión ocular importante que puede a veces necesitar una intervención de Urgencia.</w:t>
      </w:r>
    </w:p>
    <w:p w:rsidR="004F4FA8" w:rsidRDefault="004F4FA8" w:rsidP="00E21FB0">
      <w:pPr>
        <w:numPr>
          <w:ilvl w:val="0"/>
          <w:numId w:val="5"/>
        </w:num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Disminución muy importante de la presión intraocular varios meses o años después de la cirugía, responsable de una visión disminuida y/o deformada a veces de manera permanente.</w:t>
      </w:r>
    </w:p>
    <w:p w:rsidR="00E21FB0" w:rsidRPr="00E21FB0" w:rsidRDefault="00E21FB0" w:rsidP="00E21FB0">
      <w:pPr>
        <w:ind w:left="720"/>
        <w:jc w:val="both"/>
        <w:rPr>
          <w:sz w:val="24"/>
          <w:szCs w:val="24"/>
        </w:rPr>
      </w:pPr>
    </w:p>
    <w:p w:rsidR="004F4FA8" w:rsidRPr="00E21FB0" w:rsidRDefault="004F4FA8" w:rsidP="00E21FB0">
      <w:p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Complicaciones leves y más frecuentes:</w:t>
      </w:r>
    </w:p>
    <w:p w:rsidR="004F4FA8" w:rsidRPr="00E21FB0" w:rsidRDefault="004F4FA8" w:rsidP="00E21FB0">
      <w:pPr>
        <w:numPr>
          <w:ilvl w:val="0"/>
          <w:numId w:val="6"/>
        </w:numPr>
        <w:jc w:val="both"/>
        <w:rPr>
          <w:sz w:val="24"/>
          <w:szCs w:val="24"/>
        </w:rPr>
      </w:pPr>
      <w:r w:rsidRPr="00E21FB0">
        <w:rPr>
          <w:sz w:val="24"/>
          <w:szCs w:val="24"/>
        </w:rPr>
        <w:t xml:space="preserve">Hemorragia a nivel túnica </w:t>
      </w:r>
      <w:r w:rsidR="00CE45DC" w:rsidRPr="00E21FB0">
        <w:rPr>
          <w:sz w:val="24"/>
          <w:szCs w:val="24"/>
        </w:rPr>
        <w:t>externa</w:t>
      </w:r>
      <w:r w:rsidRPr="00E21FB0">
        <w:rPr>
          <w:sz w:val="24"/>
          <w:szCs w:val="24"/>
        </w:rPr>
        <w:t xml:space="preserve"> del ojo, de regresión espontanea en algunos días.</w:t>
      </w:r>
    </w:p>
    <w:p w:rsidR="004F4FA8" w:rsidRPr="00E21FB0" w:rsidRDefault="004F4FA8" w:rsidP="00E21FB0">
      <w:pPr>
        <w:numPr>
          <w:ilvl w:val="0"/>
          <w:numId w:val="6"/>
        </w:numPr>
        <w:jc w:val="both"/>
        <w:rPr>
          <w:sz w:val="24"/>
          <w:szCs w:val="24"/>
        </w:rPr>
      </w:pPr>
      <w:r w:rsidRPr="00E21FB0">
        <w:rPr>
          <w:sz w:val="24"/>
          <w:szCs w:val="24"/>
        </w:rPr>
        <w:t xml:space="preserve">Erosión o úlcera corneal debido a las </w:t>
      </w:r>
      <w:r w:rsidR="00CE45DC" w:rsidRPr="00E21FB0">
        <w:rPr>
          <w:sz w:val="24"/>
          <w:szCs w:val="24"/>
        </w:rPr>
        <w:t>suturas</w:t>
      </w:r>
      <w:r w:rsidRPr="00E21FB0">
        <w:rPr>
          <w:sz w:val="24"/>
          <w:szCs w:val="24"/>
        </w:rPr>
        <w:t xml:space="preserve"> o a la </w:t>
      </w:r>
      <w:r w:rsidR="00CE45DC" w:rsidRPr="00E21FB0">
        <w:rPr>
          <w:sz w:val="24"/>
          <w:szCs w:val="24"/>
        </w:rPr>
        <w:t>vesícula</w:t>
      </w:r>
      <w:r w:rsidRPr="00E21FB0">
        <w:rPr>
          <w:sz w:val="24"/>
          <w:szCs w:val="24"/>
        </w:rPr>
        <w:t xml:space="preserve"> de formación.</w:t>
      </w:r>
    </w:p>
    <w:p w:rsidR="004F4FA8" w:rsidRPr="00E21FB0" w:rsidRDefault="004F4FA8" w:rsidP="00E21FB0">
      <w:pPr>
        <w:numPr>
          <w:ilvl w:val="0"/>
          <w:numId w:val="6"/>
        </w:num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Lagrimeo excesivo que p</w:t>
      </w:r>
      <w:r w:rsidR="00A01393" w:rsidRPr="00E21FB0">
        <w:rPr>
          <w:sz w:val="24"/>
          <w:szCs w:val="24"/>
        </w:rPr>
        <w:t>uede necesitar sutura adicional.</w:t>
      </w:r>
    </w:p>
    <w:p w:rsidR="00A01393" w:rsidRPr="00E21FB0" w:rsidRDefault="00CE45DC" w:rsidP="00E21FB0">
      <w:pPr>
        <w:numPr>
          <w:ilvl w:val="0"/>
          <w:numId w:val="6"/>
        </w:num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Inflamación</w:t>
      </w:r>
      <w:r w:rsidR="00A01393" w:rsidRPr="00E21FB0">
        <w:rPr>
          <w:sz w:val="24"/>
          <w:szCs w:val="24"/>
        </w:rPr>
        <w:t xml:space="preserve"> del ojo.</w:t>
      </w:r>
    </w:p>
    <w:p w:rsidR="00A01393" w:rsidRPr="00E21FB0" w:rsidRDefault="00CE45DC" w:rsidP="00E21FB0">
      <w:pPr>
        <w:numPr>
          <w:ilvl w:val="0"/>
          <w:numId w:val="6"/>
        </w:num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Caída</w:t>
      </w:r>
      <w:r w:rsidR="00A01393" w:rsidRPr="00E21FB0">
        <w:rPr>
          <w:sz w:val="24"/>
          <w:szCs w:val="24"/>
        </w:rPr>
        <w:t xml:space="preserve"> moderada a veces permanente del parpado superior.</w:t>
      </w:r>
    </w:p>
    <w:p w:rsidR="00A01393" w:rsidRPr="00E21FB0" w:rsidRDefault="00A01393" w:rsidP="00E21FB0">
      <w:pPr>
        <w:numPr>
          <w:ilvl w:val="0"/>
          <w:numId w:val="6"/>
        </w:num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Aparición o aumento catarata.</w:t>
      </w:r>
    </w:p>
    <w:p w:rsidR="00A01393" w:rsidRPr="00E21FB0" w:rsidRDefault="00A01393" w:rsidP="00E21FB0">
      <w:pPr>
        <w:numPr>
          <w:ilvl w:val="0"/>
          <w:numId w:val="6"/>
        </w:num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Disminución muy importante de la presión intraocular, pudiendo necesitar una nueva intervención.</w:t>
      </w:r>
    </w:p>
    <w:p w:rsidR="00A01393" w:rsidRPr="00E21FB0" w:rsidRDefault="00CE45DC" w:rsidP="00E21FB0">
      <w:pPr>
        <w:numPr>
          <w:ilvl w:val="0"/>
          <w:numId w:val="6"/>
        </w:num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Aumento</w:t>
      </w:r>
      <w:r w:rsidR="00A01393" w:rsidRPr="00E21FB0">
        <w:rPr>
          <w:sz w:val="24"/>
          <w:szCs w:val="24"/>
        </w:rPr>
        <w:t xml:space="preserve"> de la presión intraocular</w:t>
      </w:r>
      <w:r w:rsidRPr="00E21FB0">
        <w:rPr>
          <w:sz w:val="24"/>
          <w:szCs w:val="24"/>
        </w:rPr>
        <w:t xml:space="preserve"> pudiendo necesitar de sustancias anti-cicatrizantes o </w:t>
      </w:r>
      <w:proofErr w:type="spellStart"/>
      <w:r w:rsidRPr="00E21FB0">
        <w:rPr>
          <w:sz w:val="24"/>
          <w:szCs w:val="24"/>
        </w:rPr>
        <w:t>readministración</w:t>
      </w:r>
      <w:proofErr w:type="spellEnd"/>
      <w:r w:rsidRPr="00E21FB0">
        <w:rPr>
          <w:sz w:val="24"/>
          <w:szCs w:val="24"/>
        </w:rPr>
        <w:t xml:space="preserve"> de hipotensores oculares o una nueva intervención quirúrgica.</w:t>
      </w:r>
    </w:p>
    <w:p w:rsidR="00F05DD7" w:rsidRPr="00E21FB0" w:rsidRDefault="00F05DD7" w:rsidP="00E21FB0">
      <w:pPr>
        <w:jc w:val="both"/>
        <w:rPr>
          <w:b/>
          <w:sz w:val="24"/>
          <w:szCs w:val="24"/>
        </w:rPr>
      </w:pPr>
    </w:p>
    <w:p w:rsidR="00BE6E36" w:rsidRPr="00E21FB0" w:rsidRDefault="00BE6E36" w:rsidP="00E21FB0">
      <w:pPr>
        <w:jc w:val="both"/>
        <w:rPr>
          <w:b/>
          <w:sz w:val="24"/>
          <w:szCs w:val="24"/>
        </w:rPr>
      </w:pPr>
      <w:r w:rsidRPr="00E21FB0">
        <w:rPr>
          <w:b/>
          <w:sz w:val="24"/>
          <w:szCs w:val="24"/>
        </w:rPr>
        <w:t>Alternativas al procedimiento propuesto:</w:t>
      </w:r>
    </w:p>
    <w:p w:rsidR="00BE6E36" w:rsidRDefault="00CE45DC" w:rsidP="00E21FB0">
      <w:pPr>
        <w:jc w:val="both"/>
        <w:rPr>
          <w:sz w:val="24"/>
          <w:szCs w:val="24"/>
        </w:rPr>
      </w:pPr>
      <w:proofErr w:type="spellStart"/>
      <w:r w:rsidRPr="00E21FB0">
        <w:rPr>
          <w:sz w:val="24"/>
          <w:szCs w:val="24"/>
        </w:rPr>
        <w:t>Esclerectomía</w:t>
      </w:r>
      <w:proofErr w:type="spellEnd"/>
      <w:r w:rsidRPr="00E21FB0">
        <w:rPr>
          <w:sz w:val="24"/>
          <w:szCs w:val="24"/>
        </w:rPr>
        <w:t xml:space="preserve"> profunda no perforante que consiste en </w:t>
      </w:r>
      <w:proofErr w:type="spellStart"/>
      <w:r w:rsidRPr="00E21FB0">
        <w:rPr>
          <w:sz w:val="24"/>
          <w:szCs w:val="24"/>
        </w:rPr>
        <w:t>excindir</w:t>
      </w:r>
      <w:proofErr w:type="spellEnd"/>
      <w:r w:rsidRPr="00E21FB0">
        <w:rPr>
          <w:sz w:val="24"/>
          <w:szCs w:val="24"/>
        </w:rPr>
        <w:t xml:space="preserve"> la parte externa del filtro trabecular sin abrir el ojo. Esta </w:t>
      </w:r>
      <w:r w:rsidR="006C3651" w:rsidRPr="00E21FB0">
        <w:rPr>
          <w:sz w:val="24"/>
          <w:szCs w:val="24"/>
        </w:rPr>
        <w:t>técnica</w:t>
      </w:r>
      <w:r w:rsidRPr="00E21FB0">
        <w:rPr>
          <w:sz w:val="24"/>
          <w:szCs w:val="24"/>
        </w:rPr>
        <w:t xml:space="preserve"> aún </w:t>
      </w:r>
      <w:r w:rsidR="006C3651" w:rsidRPr="00E21FB0">
        <w:rPr>
          <w:sz w:val="24"/>
          <w:szCs w:val="24"/>
        </w:rPr>
        <w:t>está</w:t>
      </w:r>
      <w:r w:rsidRPr="00E21FB0">
        <w:rPr>
          <w:sz w:val="24"/>
          <w:szCs w:val="24"/>
        </w:rPr>
        <w:t xml:space="preserve"> en discusión su utilidad, y sería útil solo en Glaucoma de ángulo abierto y en los que se requiera una disminución moderada de la presión intraocular.</w:t>
      </w:r>
    </w:p>
    <w:p w:rsidR="00E21FB0" w:rsidRPr="00E21FB0" w:rsidRDefault="00E21FB0" w:rsidP="00E21FB0">
      <w:pPr>
        <w:jc w:val="both"/>
        <w:rPr>
          <w:sz w:val="24"/>
          <w:szCs w:val="24"/>
        </w:rPr>
      </w:pPr>
    </w:p>
    <w:p w:rsidR="00BE6E36" w:rsidRPr="00E21FB0" w:rsidRDefault="00BE6E36" w:rsidP="00E21FB0">
      <w:pPr>
        <w:jc w:val="both"/>
        <w:rPr>
          <w:b/>
          <w:sz w:val="24"/>
          <w:szCs w:val="24"/>
        </w:rPr>
      </w:pPr>
      <w:r w:rsidRPr="00E21FB0">
        <w:rPr>
          <w:b/>
          <w:sz w:val="24"/>
          <w:szCs w:val="24"/>
        </w:rPr>
        <w:t>Consecuencias de no aceptar el procedimiento:</w:t>
      </w:r>
    </w:p>
    <w:p w:rsidR="00BE6E36" w:rsidRDefault="006C3651" w:rsidP="00E21FB0">
      <w:pPr>
        <w:jc w:val="both"/>
        <w:rPr>
          <w:sz w:val="24"/>
          <w:szCs w:val="24"/>
        </w:rPr>
      </w:pPr>
      <w:r w:rsidRPr="00E21FB0">
        <w:rPr>
          <w:sz w:val="24"/>
          <w:szCs w:val="24"/>
        </w:rPr>
        <w:t xml:space="preserve">Progresión del daño </w:t>
      </w:r>
      <w:proofErr w:type="spellStart"/>
      <w:r w:rsidRPr="00E21FB0">
        <w:rPr>
          <w:sz w:val="24"/>
          <w:szCs w:val="24"/>
        </w:rPr>
        <w:t>campimétrico</w:t>
      </w:r>
      <w:proofErr w:type="spellEnd"/>
      <w:r w:rsidRPr="00E21FB0">
        <w:rPr>
          <w:sz w:val="24"/>
          <w:szCs w:val="24"/>
        </w:rPr>
        <w:t>, pudiendo llegar a la ceguera irrecuperable.</w:t>
      </w:r>
    </w:p>
    <w:p w:rsidR="00E21FB0" w:rsidRPr="00E21FB0" w:rsidRDefault="00E21FB0" w:rsidP="00E21FB0">
      <w:pPr>
        <w:jc w:val="both"/>
        <w:rPr>
          <w:sz w:val="24"/>
          <w:szCs w:val="24"/>
        </w:rPr>
      </w:pPr>
    </w:p>
    <w:p w:rsidR="00BE6E36" w:rsidRPr="00E21FB0" w:rsidRDefault="00BE6E36" w:rsidP="00E21FB0">
      <w:pPr>
        <w:jc w:val="both"/>
        <w:rPr>
          <w:b/>
          <w:sz w:val="24"/>
          <w:szCs w:val="24"/>
        </w:rPr>
      </w:pPr>
      <w:r w:rsidRPr="00E21FB0">
        <w:rPr>
          <w:b/>
          <w:sz w:val="24"/>
          <w:szCs w:val="24"/>
        </w:rPr>
        <w:t>Mecanismo para solicitar más información:</w:t>
      </w:r>
    </w:p>
    <w:p w:rsidR="00BE6E36" w:rsidRDefault="006C3651" w:rsidP="00E21FB0">
      <w:p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Su oftalmólogo está dispuesto  responder a toda pregunta complementaria que usted desee plantearle.</w:t>
      </w:r>
    </w:p>
    <w:p w:rsidR="00E21FB0" w:rsidRPr="00E21FB0" w:rsidRDefault="00E21FB0" w:rsidP="00E21FB0">
      <w:pPr>
        <w:jc w:val="both"/>
        <w:rPr>
          <w:sz w:val="24"/>
          <w:szCs w:val="24"/>
        </w:rPr>
      </w:pPr>
    </w:p>
    <w:p w:rsidR="002A639B" w:rsidRPr="00E21FB0" w:rsidRDefault="002A639B" w:rsidP="00E21FB0">
      <w:pPr>
        <w:pStyle w:val="Default"/>
        <w:jc w:val="both"/>
      </w:pPr>
      <w:r w:rsidRPr="00E21FB0">
        <w:rPr>
          <w:b/>
          <w:bCs/>
        </w:rPr>
        <w:t xml:space="preserve">Revocabilidad </w:t>
      </w:r>
    </w:p>
    <w:p w:rsidR="002A639B" w:rsidRPr="00E21FB0" w:rsidRDefault="002A639B" w:rsidP="00E21FB0">
      <w:pPr>
        <w:pStyle w:val="Textoindependiente"/>
        <w:rPr>
          <w:rFonts w:ascii="Times New Roman" w:hAnsi="Times New Roman"/>
          <w:b/>
          <w:bCs/>
          <w:szCs w:val="24"/>
        </w:rPr>
      </w:pPr>
      <w:r w:rsidRPr="00E21FB0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2A639B" w:rsidRPr="00E21FB0" w:rsidRDefault="002A639B" w:rsidP="00E21FB0">
      <w:pPr>
        <w:jc w:val="both"/>
        <w:rPr>
          <w:sz w:val="24"/>
          <w:szCs w:val="24"/>
        </w:rPr>
      </w:pPr>
    </w:p>
    <w:p w:rsidR="002A639B" w:rsidRDefault="002A639B" w:rsidP="002A639B">
      <w:pPr>
        <w:rPr>
          <w:sz w:val="18"/>
          <w:szCs w:val="18"/>
        </w:rPr>
      </w:pPr>
    </w:p>
    <w:sectPr w:rsidR="002A639B" w:rsidSect="00F01BB0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15F134C"/>
    <w:multiLevelType w:val="hybridMultilevel"/>
    <w:tmpl w:val="E8F4945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14328C"/>
    <w:multiLevelType w:val="hybridMultilevel"/>
    <w:tmpl w:val="E1120E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5D32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A639B"/>
    <w:rsid w:val="002B19B1"/>
    <w:rsid w:val="002D78A0"/>
    <w:rsid w:val="002E36F7"/>
    <w:rsid w:val="002E6FAD"/>
    <w:rsid w:val="002F1C99"/>
    <w:rsid w:val="002F49AB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20FA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4F4FA8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018"/>
    <w:rsid w:val="005D78D7"/>
    <w:rsid w:val="005E0A76"/>
    <w:rsid w:val="005F17AE"/>
    <w:rsid w:val="005F70DD"/>
    <w:rsid w:val="005F7232"/>
    <w:rsid w:val="0061087E"/>
    <w:rsid w:val="0062097D"/>
    <w:rsid w:val="00633F70"/>
    <w:rsid w:val="00635BA9"/>
    <w:rsid w:val="00640523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C3651"/>
    <w:rsid w:val="006D3095"/>
    <w:rsid w:val="006D5E2D"/>
    <w:rsid w:val="006E2631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343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9E10FD"/>
    <w:rsid w:val="00A0139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8092F"/>
    <w:rsid w:val="00A917CF"/>
    <w:rsid w:val="00A920CA"/>
    <w:rsid w:val="00A9529F"/>
    <w:rsid w:val="00AB6E0A"/>
    <w:rsid w:val="00AB76BC"/>
    <w:rsid w:val="00AC53F7"/>
    <w:rsid w:val="00AD5155"/>
    <w:rsid w:val="00AE72F6"/>
    <w:rsid w:val="00AF069E"/>
    <w:rsid w:val="00AF3C6F"/>
    <w:rsid w:val="00AF4FB8"/>
    <w:rsid w:val="00AF6C99"/>
    <w:rsid w:val="00B01D3B"/>
    <w:rsid w:val="00B05F9F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B3B03"/>
    <w:rsid w:val="00CD4C6A"/>
    <w:rsid w:val="00CE45DC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1FB0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1BB0"/>
    <w:rsid w:val="00F05DD7"/>
    <w:rsid w:val="00F07D77"/>
    <w:rsid w:val="00F245C8"/>
    <w:rsid w:val="00F30AE8"/>
    <w:rsid w:val="00F43377"/>
    <w:rsid w:val="00F4340E"/>
    <w:rsid w:val="00F55A20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A639B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A639B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rsid w:val="00E21F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A639B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A639B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rsid w:val="00E21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hospitalcurico.cl/projects/consentimient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EC98-86F5-4AE3-9C14-7DA98A4B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2015-02-09T15:25:00Z</cp:lastPrinted>
  <dcterms:created xsi:type="dcterms:W3CDTF">2017-09-20T19:12:00Z</dcterms:created>
  <dcterms:modified xsi:type="dcterms:W3CDTF">2021-06-08T12:40:00Z</dcterms:modified>
</cp:coreProperties>
</file>