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B19" w14:textId="77777777" w:rsidR="00F2406C" w:rsidRDefault="00F2406C" w:rsidP="004D1081">
      <w:pPr>
        <w:pStyle w:val="NormalWeb"/>
        <w:spacing w:before="0" w:beforeAutospacing="0" w:after="160" w:afterAutospacing="0"/>
        <w:rPr>
          <w:b/>
          <w:bCs/>
          <w:color w:val="000000"/>
          <w:u w:val="single"/>
        </w:rPr>
      </w:pPr>
    </w:p>
    <w:p w14:paraId="08EFC57D" w14:textId="0EECAFBB" w:rsidR="00F5126C" w:rsidRDefault="00F5126C" w:rsidP="00F5126C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u w:val="single"/>
        </w:rPr>
        <w:t>DESCRIPCIÓN DE PROCEDIMIENTO: CORONARIOGRAFÍA/ ANGIOPLASTIA CORONARIA</w:t>
      </w:r>
    </w:p>
    <w:p w14:paraId="71780401" w14:textId="77777777" w:rsidR="00F5126C" w:rsidRDefault="00F5126C" w:rsidP="004D108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El presente documento permite entregar información al paciente respecto a la cirugía específica a realizar, por lo que NO CONSTITUYE EL CONSENTIMIENTO INFORMADO.</w:t>
      </w:r>
    </w:p>
    <w:p w14:paraId="243E9207" w14:textId="77777777" w:rsidR="00F5126C" w:rsidRDefault="00F5126C" w:rsidP="004D108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El CONSENTIMIENTO INFORMADO, debe ser llenado en el formulario en la página web: www.hospitalcurico.cl, en el enlace: </w:t>
      </w:r>
      <w:hyperlink r:id="rId7" w:history="1">
        <w:r>
          <w:rPr>
            <w:rStyle w:val="Hipervnculo"/>
            <w:b/>
            <w:bCs/>
            <w:i/>
            <w:iCs/>
            <w:color w:val="467886"/>
            <w:sz w:val="22"/>
            <w:szCs w:val="22"/>
          </w:rPr>
          <w:t>https://intranet.hospitalcurico.cl/projects/consentimiento</w:t>
        </w:r>
      </w:hyperlink>
    </w:p>
    <w:p w14:paraId="3D915577" w14:textId="77777777" w:rsidR="004D1081" w:rsidRDefault="004D1081" w:rsidP="004D1081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F74CD2B" w14:textId="13F575EF" w:rsidR="00F5126C" w:rsidRPr="00F2406C" w:rsidRDefault="00F5126C" w:rsidP="003560E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2406C">
        <w:rPr>
          <w:b/>
          <w:bCs/>
          <w:color w:val="000000"/>
          <w:sz w:val="22"/>
          <w:szCs w:val="22"/>
        </w:rPr>
        <w:t>Objetivo Del Procedimiento</w:t>
      </w:r>
      <w:r w:rsidR="004405E0">
        <w:rPr>
          <w:b/>
          <w:bCs/>
          <w:color w:val="000000"/>
          <w:sz w:val="22"/>
          <w:szCs w:val="22"/>
        </w:rPr>
        <w:t>:</w:t>
      </w:r>
    </w:p>
    <w:p w14:paraId="0EEFAE0F" w14:textId="49AF1438" w:rsidR="00F5126C" w:rsidRPr="003560EB" w:rsidRDefault="00F5126C" w:rsidP="004D1081">
      <w:pPr>
        <w:pStyle w:val="Normal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 xml:space="preserve">La Coronariografía permite hacer una evaluación precisa de las arterias coronarias y detectar la presencia de posibles obstrucciones. La angioplastia restaura el flujo en arterias estrechadas u </w:t>
      </w:r>
      <w:r w:rsidRPr="003560EB">
        <w:rPr>
          <w:color w:val="000000"/>
          <w:sz w:val="22"/>
          <w:szCs w:val="22"/>
        </w:rPr>
        <w:t>obstruidas. </w:t>
      </w:r>
    </w:p>
    <w:p w14:paraId="0538390E" w14:textId="5FAD125C" w:rsidR="003560EB" w:rsidRPr="003560EB" w:rsidRDefault="003560EB" w:rsidP="004405E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560EB">
        <w:rPr>
          <w:b/>
          <w:bCs/>
          <w:color w:val="000000"/>
          <w:sz w:val="22"/>
          <w:szCs w:val="22"/>
        </w:rPr>
        <w:t>Descripción del procedimiento de Coronariografía</w:t>
      </w:r>
      <w:r w:rsidR="004405E0">
        <w:rPr>
          <w:b/>
          <w:bCs/>
          <w:color w:val="000000"/>
          <w:sz w:val="22"/>
          <w:szCs w:val="22"/>
        </w:rPr>
        <w:t>:</w:t>
      </w:r>
    </w:p>
    <w:p w14:paraId="29ED3E37" w14:textId="4819149A" w:rsidR="00F5126C" w:rsidRPr="00E6733A" w:rsidRDefault="00F5126C" w:rsidP="004405E0">
      <w:pPr>
        <w:pStyle w:val="NormalWeb"/>
        <w:spacing w:before="0" w:beforeAutospacing="0" w:after="0" w:afterAutospacing="0"/>
        <w:jc w:val="both"/>
      </w:pPr>
      <w:r w:rsidRPr="003560EB">
        <w:rPr>
          <w:color w:val="000000"/>
          <w:sz w:val="22"/>
          <w:szCs w:val="22"/>
        </w:rPr>
        <w:t>La coronariografía es un procedimiento diagnóstico que se realiza con anestesia local y en</w:t>
      </w:r>
      <w:r w:rsidRPr="00E6733A">
        <w:rPr>
          <w:color w:val="000000"/>
          <w:sz w:val="22"/>
          <w:szCs w:val="22"/>
        </w:rPr>
        <w:t xml:space="preserve"> ocasiones, con una ligera sedación. Consiste en introducir un catéter en una arteria del cuerpo para llegar a las arterias coronarias del corazón y evaluar su estado.</w:t>
      </w:r>
    </w:p>
    <w:p w14:paraId="0D789548" w14:textId="2D9E10D6" w:rsidR="00F5126C" w:rsidRPr="00E6733A" w:rsidRDefault="00F5126C" w:rsidP="004D1081">
      <w:pPr>
        <w:pStyle w:val="NormalWeb"/>
        <w:spacing w:before="0" w:beforeAutospacing="0" w:after="0" w:afterAutospacing="0"/>
        <w:jc w:val="both"/>
      </w:pPr>
      <w:r w:rsidRPr="00E6733A">
        <w:rPr>
          <w:b/>
          <w:bCs/>
          <w:color w:val="000000"/>
          <w:sz w:val="22"/>
          <w:szCs w:val="22"/>
        </w:rPr>
        <w:t>Descripción de</w:t>
      </w:r>
      <w:r w:rsidR="003560EB">
        <w:rPr>
          <w:b/>
          <w:bCs/>
          <w:color w:val="000000"/>
          <w:sz w:val="22"/>
          <w:szCs w:val="22"/>
        </w:rPr>
        <w:t xml:space="preserve">l procedimiento de </w:t>
      </w:r>
      <w:r w:rsidR="003560EB" w:rsidRPr="00E6733A">
        <w:rPr>
          <w:b/>
          <w:bCs/>
          <w:color w:val="000000"/>
          <w:sz w:val="22"/>
          <w:szCs w:val="22"/>
        </w:rPr>
        <w:t>Angioplastia</w:t>
      </w:r>
      <w:r w:rsidRPr="00E6733A">
        <w:rPr>
          <w:b/>
          <w:bCs/>
          <w:color w:val="000000"/>
          <w:sz w:val="22"/>
          <w:szCs w:val="22"/>
        </w:rPr>
        <w:t xml:space="preserve"> </w:t>
      </w:r>
      <w:r w:rsidR="003560EB">
        <w:rPr>
          <w:b/>
          <w:bCs/>
          <w:color w:val="000000"/>
          <w:sz w:val="22"/>
          <w:szCs w:val="22"/>
        </w:rPr>
        <w:t>C</w:t>
      </w:r>
      <w:r w:rsidRPr="00E6733A">
        <w:rPr>
          <w:b/>
          <w:bCs/>
          <w:color w:val="000000"/>
          <w:sz w:val="22"/>
          <w:szCs w:val="22"/>
        </w:rPr>
        <w:t>oronaria:</w:t>
      </w:r>
    </w:p>
    <w:p w14:paraId="6603A1B4" w14:textId="41D38F2F" w:rsidR="00F5126C" w:rsidRPr="00E6733A" w:rsidRDefault="00F5126C" w:rsidP="004D108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6733A">
        <w:rPr>
          <w:color w:val="000000"/>
          <w:sz w:val="22"/>
          <w:szCs w:val="22"/>
        </w:rPr>
        <w:t xml:space="preserve">Una vez hecho el diagnóstico de las arterias coronarias (a través de la coronariografía) se determina el grado de estrechez (estenosis) de las mismas, el que de corresponder a una estrechez severa (más del 70% del diámetro del vaso) requiere la reparación mediante la colocación o implante de un soporte metálico (recubierto de fármacos) llamado </w:t>
      </w:r>
      <w:proofErr w:type="spellStart"/>
      <w:r w:rsidRPr="00E6733A">
        <w:rPr>
          <w:color w:val="000000"/>
          <w:sz w:val="22"/>
          <w:szCs w:val="22"/>
        </w:rPr>
        <w:t>stent</w:t>
      </w:r>
      <w:proofErr w:type="spellEnd"/>
      <w:r w:rsidRPr="00E6733A">
        <w:rPr>
          <w:color w:val="000000"/>
          <w:sz w:val="22"/>
          <w:szCs w:val="22"/>
        </w:rPr>
        <w:t xml:space="preserve"> para mantener la arteria abierta</w:t>
      </w:r>
      <w:r w:rsidR="00E6733A">
        <w:rPr>
          <w:color w:val="000000"/>
          <w:sz w:val="22"/>
          <w:szCs w:val="22"/>
        </w:rPr>
        <w:t>.</w:t>
      </w:r>
    </w:p>
    <w:p w14:paraId="50416AF3" w14:textId="77777777" w:rsidR="00F2406C" w:rsidRDefault="00F2406C" w:rsidP="004D1081">
      <w:pPr>
        <w:pStyle w:val="NormalWeb"/>
        <w:spacing w:before="0" w:beforeAutospacing="0" w:after="0" w:afterAutospacing="0"/>
        <w:jc w:val="both"/>
      </w:pPr>
    </w:p>
    <w:p w14:paraId="3F3DB721" w14:textId="7001FB26" w:rsidR="003560EB" w:rsidRPr="003560EB" w:rsidRDefault="003560EB" w:rsidP="004D1081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3560EB">
        <w:rPr>
          <w:b/>
          <w:bCs/>
        </w:rPr>
        <w:t>Riesgos del Procedimiento:</w:t>
      </w:r>
    </w:p>
    <w:p w14:paraId="48EEA996" w14:textId="22797EC0" w:rsidR="00F5126C" w:rsidRDefault="00F5126C" w:rsidP="004D1081">
      <w:pPr>
        <w:pStyle w:val="NormalWeb"/>
        <w:spacing w:before="0" w:beforeAutospacing="0" w:after="160" w:afterAutospacing="0"/>
        <w:jc w:val="both"/>
      </w:pPr>
      <w:r>
        <w:rPr>
          <w:color w:val="000000"/>
          <w:sz w:val="22"/>
          <w:szCs w:val="22"/>
        </w:rPr>
        <w:t>Como todo procedimiento invasivo posee un riesgo de accidentes o incidentes</w:t>
      </w:r>
    </w:p>
    <w:p w14:paraId="06ECBD15" w14:textId="77777777" w:rsidR="00F5126C" w:rsidRDefault="00F5126C" w:rsidP="004D1081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Complicaciones alérgicas: Frecuentemente relacionadas a la utilización de medios de contraste yodados o de anestésicos locales.</w:t>
      </w:r>
    </w:p>
    <w:p w14:paraId="431E7D16" w14:textId="77777777" w:rsidR="00F5126C" w:rsidRDefault="00F5126C" w:rsidP="004D1081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Complicaciones a nivel de sitio de punción de la arteria: tales como una equimosis (moretón) o de un hematoma a nivel del sitio de punción. El manejo de catéteres puede ocasionar daño vascular o desprender un fragmento de ateroma de la aorta causando una embolia arterial (periférica o cerebral)</w:t>
      </w:r>
    </w:p>
    <w:p w14:paraId="03B18026" w14:textId="77777777" w:rsidR="00F5126C" w:rsidRDefault="00F5126C" w:rsidP="004D1081">
      <w:pPr>
        <w:pStyle w:val="NormalWeb"/>
        <w:numPr>
          <w:ilvl w:val="0"/>
          <w:numId w:val="1"/>
        </w:numPr>
        <w:spacing w:before="0" w:beforeAutospacing="0" w:after="16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Complicaciones cardiacas y vasculares: Puede presentar sensación de desmayo, dolores al pecho y palpitaciones ligadas a trastorno del ritmo cardíaco. El riesgo de muerte publicado en literatura internacional llega a 0.8/1000, pacientes neurológicos (parálisis especialmente) pueden ser 0.6/1000 y de los infartos al miocardio 0.3/1000. Otras complicaciones mucho menos severas se han reportado en frecuencia inferior al 1%.</w:t>
      </w:r>
    </w:p>
    <w:p w14:paraId="4B8DEC66" w14:textId="77777777" w:rsidR="00F5126C" w:rsidRDefault="00F5126C" w:rsidP="004D108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Alternativas Al Procedimiento:</w:t>
      </w:r>
    </w:p>
    <w:p w14:paraId="1EB2E08B" w14:textId="27B5FF99" w:rsidR="00F5126C" w:rsidRDefault="00F5126C" w:rsidP="004D108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Existe una opción de baja efectividad y alta tasa de complicaciones conocido como trombólisis (medicamento que “disuelve” el trombo -coágulo) pero no repara la estructura arterial dañada. Muchas veces para optimizar el tiempo se accede a este fármaco, pero luego por norma se debiera realizar el procedimiento invasivo.</w:t>
      </w:r>
    </w:p>
    <w:p w14:paraId="58AB5C3F" w14:textId="77777777" w:rsidR="00F2406C" w:rsidRDefault="00F2406C" w:rsidP="004D1081">
      <w:pPr>
        <w:pStyle w:val="NormalWeb"/>
        <w:spacing w:before="0" w:beforeAutospacing="0" w:after="0" w:afterAutospacing="0"/>
        <w:jc w:val="both"/>
      </w:pPr>
    </w:p>
    <w:p w14:paraId="4F5D0604" w14:textId="77777777" w:rsidR="00F5126C" w:rsidRDefault="00F5126C" w:rsidP="004D108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Consecuencias de no aceptar el procedimiento:</w:t>
      </w:r>
    </w:p>
    <w:p w14:paraId="3EBCB945" w14:textId="6940F49E" w:rsidR="00F5126C" w:rsidRDefault="00F5126C" w:rsidP="004D108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Aumento de la tasa de mortalidad y riesgo de muerte de causa cardiovascular, así como también alta tasa de discapacidad (por ejemplo, insuficiencia cardiaca de etiología isquémica)</w:t>
      </w:r>
    </w:p>
    <w:p w14:paraId="6DC705BB" w14:textId="77777777" w:rsidR="00F2406C" w:rsidRDefault="00F2406C" w:rsidP="004D1081">
      <w:pPr>
        <w:pStyle w:val="NormalWeb"/>
        <w:spacing w:before="0" w:beforeAutospacing="0" w:after="0" w:afterAutospacing="0"/>
        <w:jc w:val="both"/>
      </w:pPr>
    </w:p>
    <w:p w14:paraId="691C6288" w14:textId="77777777" w:rsidR="00F5126C" w:rsidRDefault="00F5126C" w:rsidP="004D108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Mecanismo para solicitar más información:</w:t>
      </w:r>
    </w:p>
    <w:p w14:paraId="64C85DC8" w14:textId="0B887E04" w:rsidR="00D37350" w:rsidRDefault="00F5126C" w:rsidP="004D108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Todas las dudas pueden ser aclaradas por el personal de hemodinamia, cardiología clínica, y a través de la información publicada en la red.</w:t>
      </w:r>
    </w:p>
    <w:sectPr w:rsidR="00D3735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69DA" w14:textId="77777777" w:rsidR="00076338" w:rsidRDefault="00076338" w:rsidP="004D1081">
      <w:pPr>
        <w:spacing w:after="0" w:line="240" w:lineRule="auto"/>
      </w:pPr>
      <w:r>
        <w:separator/>
      </w:r>
    </w:p>
  </w:endnote>
  <w:endnote w:type="continuationSeparator" w:id="0">
    <w:p w14:paraId="3EF108EF" w14:textId="77777777" w:rsidR="00076338" w:rsidRDefault="00076338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415F" w14:textId="77777777" w:rsidR="00076338" w:rsidRDefault="00076338" w:rsidP="004D1081">
      <w:pPr>
        <w:spacing w:after="0" w:line="240" w:lineRule="auto"/>
      </w:pPr>
      <w:r>
        <w:separator/>
      </w:r>
    </w:p>
  </w:footnote>
  <w:footnote w:type="continuationSeparator" w:id="0">
    <w:p w14:paraId="777BC122" w14:textId="77777777" w:rsidR="00076338" w:rsidRDefault="00076338" w:rsidP="004D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BEAE" w14:textId="334E8956" w:rsidR="004D1081" w:rsidRDefault="004D1081">
    <w:pPr>
      <w:pStyle w:val="Encabezado"/>
    </w:pPr>
    <w:r>
      <w:rPr>
        <w:noProof/>
      </w:rPr>
      <w:drawing>
        <wp:inline distT="0" distB="0" distL="0" distR="0" wp14:anchorId="52FAF111" wp14:editId="271387D4">
          <wp:extent cx="609600" cy="609600"/>
          <wp:effectExtent l="0" t="0" r="0" b="0"/>
          <wp:docPr id="11694093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1C6D"/>
    <w:multiLevelType w:val="hybridMultilevel"/>
    <w:tmpl w:val="5DAE3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08B1"/>
    <w:multiLevelType w:val="multilevel"/>
    <w:tmpl w:val="5A44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432381">
    <w:abstractNumId w:val="1"/>
  </w:num>
  <w:num w:numId="2" w16cid:durableId="60145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6C"/>
    <w:rsid w:val="00076338"/>
    <w:rsid w:val="001A3FA2"/>
    <w:rsid w:val="002F5228"/>
    <w:rsid w:val="003560EB"/>
    <w:rsid w:val="004405E0"/>
    <w:rsid w:val="004D1081"/>
    <w:rsid w:val="00B45472"/>
    <w:rsid w:val="00D37350"/>
    <w:rsid w:val="00E27F43"/>
    <w:rsid w:val="00E6733A"/>
    <w:rsid w:val="00ED1FD1"/>
    <w:rsid w:val="00F2406C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5087"/>
  <w15:chartTrackingRefBased/>
  <w15:docId w15:val="{B0BFEAC3-80D1-44F2-9CEF-DA3A5B2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512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1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081"/>
  </w:style>
  <w:style w:type="paragraph" w:styleId="Piedepgina">
    <w:name w:val="footer"/>
    <w:basedOn w:val="Normal"/>
    <w:link w:val="PiedepginaCar"/>
    <w:uiPriority w:val="99"/>
    <w:unhideWhenUsed/>
    <w:rsid w:val="004D1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2025-01-08T13:06:00Z</dcterms:created>
  <dcterms:modified xsi:type="dcterms:W3CDTF">2025-01-08T13:14:00Z</dcterms:modified>
</cp:coreProperties>
</file>